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A1" w:rsidRPr="00222C0A" w:rsidRDefault="008C7CA1" w:rsidP="008C7CA1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22C0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 12 по 31 мая 2016 года в Республике Беларусь проводится республиканская информационно-образовательная акция «Беларусь против табака».</w:t>
      </w:r>
    </w:p>
    <w:p w:rsidR="00D2696D" w:rsidRDefault="00D2696D" w:rsidP="00D2696D">
      <w:pPr>
        <w:spacing w:after="75" w:line="234" w:lineRule="atLeast"/>
        <w:jc w:val="both"/>
        <w:rPr>
          <w:rFonts w:cs="Times New Roman"/>
          <w:szCs w:val="28"/>
        </w:rPr>
      </w:pPr>
    </w:p>
    <w:p w:rsidR="00D2696D" w:rsidRPr="00222C0A" w:rsidRDefault="00D2696D" w:rsidP="00D2696D">
      <w:pPr>
        <w:spacing w:after="75" w:line="234" w:lineRule="atLeast"/>
        <w:jc w:val="both"/>
        <w:rPr>
          <w:rFonts w:eastAsia="Times New Roman" w:cs="Times New Roman"/>
          <w:szCs w:val="28"/>
          <w:lang w:eastAsia="ru-RU"/>
        </w:rPr>
      </w:pPr>
      <w:r w:rsidRPr="00222C0A">
        <w:rPr>
          <w:rFonts w:eastAsia="Times New Roman" w:cs="Times New Roman"/>
          <w:szCs w:val="28"/>
          <w:lang w:eastAsia="ru-RU"/>
        </w:rPr>
        <w:t>Курение является фактором риска многих хронических заболеваний и рассматривается сегодня как одна из крупнейших проблем в сфере общественного здоровья. Потребление табака увеличивает риск развития заболеваний репродуктивной системы, тяжелых сердечн</w:t>
      </w:r>
      <w:proofErr w:type="gramStart"/>
      <w:r w:rsidRPr="00222C0A">
        <w:rPr>
          <w:rFonts w:eastAsia="Times New Roman" w:cs="Times New Roman"/>
          <w:szCs w:val="28"/>
          <w:lang w:eastAsia="ru-RU"/>
        </w:rPr>
        <w:t>о-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222C0A">
        <w:rPr>
          <w:rFonts w:eastAsia="Times New Roman" w:cs="Times New Roman"/>
          <w:szCs w:val="28"/>
          <w:lang w:eastAsia="ru-RU"/>
        </w:rPr>
        <w:t xml:space="preserve">сосудистых, бронхолегочных, желудочно-кишечных, эндокринных, онкологических и других заболеваний. Ежегодно от болезней, связанных с </w:t>
      </w:r>
      <w:r w:rsidRPr="00222C0A">
        <w:rPr>
          <w:rFonts w:eastAsia="Times New Roman" w:cs="Times New Roman"/>
          <w:szCs w:val="28"/>
          <w:lang w:eastAsia="ru-RU"/>
        </w:rPr>
        <w:t>табакокурения</w:t>
      </w:r>
      <w:r w:rsidRPr="00222C0A">
        <w:rPr>
          <w:rFonts w:eastAsia="Times New Roman" w:cs="Times New Roman"/>
          <w:szCs w:val="28"/>
          <w:lang w:eastAsia="ru-RU"/>
        </w:rPr>
        <w:t>, умирает порядка 5 миллионов человек в мире.</w:t>
      </w:r>
    </w:p>
    <w:p w:rsidR="00D2696D" w:rsidRPr="00222C0A" w:rsidRDefault="00D2696D" w:rsidP="00D2696D">
      <w:pPr>
        <w:spacing w:after="75" w:line="234" w:lineRule="atLeast"/>
        <w:jc w:val="both"/>
        <w:rPr>
          <w:rFonts w:eastAsia="Times New Roman" w:cs="Times New Roman"/>
          <w:szCs w:val="28"/>
          <w:lang w:eastAsia="ru-RU"/>
        </w:rPr>
      </w:pPr>
      <w:r w:rsidRPr="00222C0A">
        <w:rPr>
          <w:rFonts w:eastAsia="Times New Roman" w:cs="Times New Roman"/>
          <w:szCs w:val="28"/>
          <w:lang w:eastAsia="ru-RU"/>
        </w:rPr>
        <w:t xml:space="preserve">Отказ от курения рассматривается как одно из эффективных и перспективных направлений оздоровления населения и увеличения продолжительности жизни. </w:t>
      </w:r>
    </w:p>
    <w:p w:rsidR="00D2696D" w:rsidRPr="00222C0A" w:rsidRDefault="00D2696D" w:rsidP="00D2696D">
      <w:pPr>
        <w:spacing w:after="75" w:line="234" w:lineRule="atLeast"/>
        <w:jc w:val="both"/>
        <w:rPr>
          <w:rFonts w:eastAsia="Times New Roman" w:cs="Times New Roman"/>
          <w:szCs w:val="28"/>
          <w:lang w:eastAsia="ru-RU"/>
        </w:rPr>
      </w:pPr>
      <w:r w:rsidRPr="00222C0A">
        <w:rPr>
          <w:rFonts w:eastAsia="Times New Roman" w:cs="Times New Roman"/>
          <w:szCs w:val="28"/>
          <w:lang w:eastAsia="ru-RU"/>
        </w:rPr>
        <w:t xml:space="preserve">Более 50% населения подвергается ежедневному пассивному курению табака. Пассивное курение табака также служит причиной болезней сердца, рака легких и других тяжелых заболеваний. </w:t>
      </w:r>
    </w:p>
    <w:p w:rsidR="00D2696D" w:rsidRPr="00222C0A" w:rsidRDefault="00D2696D" w:rsidP="00D2696D">
      <w:pPr>
        <w:spacing w:after="75" w:line="234" w:lineRule="atLeast"/>
        <w:jc w:val="both"/>
        <w:rPr>
          <w:rFonts w:eastAsia="Times New Roman" w:cs="Times New Roman"/>
          <w:szCs w:val="28"/>
          <w:lang w:eastAsia="ru-RU"/>
        </w:rPr>
      </w:pPr>
      <w:r w:rsidRPr="00222C0A">
        <w:rPr>
          <w:rFonts w:eastAsia="Times New Roman" w:cs="Times New Roman"/>
          <w:szCs w:val="28"/>
          <w:lang w:eastAsia="ru-RU"/>
        </w:rPr>
        <w:t>В нашей стране запрещена реклама табачных изделий, изменены требования к их упаковке, проводится работа по созданию территорий, свободных от курения, запрещено курение в ряде общественных мест. Утверждены и реализуются комплексные целевые программы, включающие мероприятия по способствованию гражданам сформировать мотивацию к здоровому образу жизни и отказу от курения.</w:t>
      </w:r>
    </w:p>
    <w:p w:rsidR="00D2696D" w:rsidRPr="00222C0A" w:rsidRDefault="00D2696D" w:rsidP="00D2696D">
      <w:pPr>
        <w:spacing w:after="75" w:line="234" w:lineRule="atLeast"/>
        <w:jc w:val="both"/>
        <w:rPr>
          <w:rFonts w:eastAsia="Times New Roman" w:cs="Times New Roman"/>
          <w:szCs w:val="28"/>
          <w:lang w:eastAsia="ru-RU"/>
        </w:rPr>
      </w:pPr>
      <w:r w:rsidRPr="00222C0A">
        <w:rPr>
          <w:rFonts w:eastAsia="Times New Roman" w:cs="Times New Roman"/>
          <w:szCs w:val="28"/>
          <w:lang w:eastAsia="ru-RU"/>
        </w:rPr>
        <w:t> </w:t>
      </w:r>
    </w:p>
    <w:p w:rsidR="00D2696D" w:rsidRDefault="00D2696D" w:rsidP="00D2696D">
      <w:pPr>
        <w:spacing w:after="75" w:line="234" w:lineRule="atLeast"/>
        <w:jc w:val="both"/>
        <w:rPr>
          <w:noProof/>
          <w:lang w:eastAsia="ru-RU"/>
        </w:rPr>
      </w:pPr>
      <w:r w:rsidRPr="00222C0A">
        <w:rPr>
          <w:rFonts w:eastAsia="Times New Roman" w:cs="Times New Roman"/>
          <w:szCs w:val="28"/>
          <w:lang w:eastAsia="ru-RU"/>
        </w:rPr>
        <w:t>Мы все в ответе за будущее наших детей, наших близких, и должны сделать все возможное, чтобы защитить их жизнь и здоровье от пагубного влияния табака. Это – в наших силах!</w:t>
      </w:r>
      <w:r>
        <w:rPr>
          <w:noProof/>
          <w:lang w:eastAsia="ru-RU"/>
        </w:rPr>
        <w:t xml:space="preserve"> </w:t>
      </w:r>
    </w:p>
    <w:p w:rsidR="00D2696D" w:rsidRPr="00222C0A" w:rsidRDefault="00D2696D" w:rsidP="00D2696D">
      <w:pPr>
        <w:spacing w:after="75" w:line="234" w:lineRule="atLeast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A6A2CD" wp14:editId="60C06C89">
            <wp:simplePos x="0" y="0"/>
            <wp:positionH relativeFrom="column">
              <wp:posOffset>110490</wp:posOffset>
            </wp:positionH>
            <wp:positionV relativeFrom="paragraph">
              <wp:posOffset>69850</wp:posOffset>
            </wp:positionV>
            <wp:extent cx="5410200" cy="3467735"/>
            <wp:effectExtent l="0" t="0" r="0" b="0"/>
            <wp:wrapTight wrapText="bothSides">
              <wp:wrapPolygon edited="0">
                <wp:start x="0" y="0"/>
                <wp:lineTo x="0" y="21477"/>
                <wp:lineTo x="21524" y="21477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66086_large_125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2696D" w:rsidRPr="00222C0A" w:rsidRDefault="00D2696D"/>
    <w:sectPr w:rsidR="00D2696D" w:rsidRPr="0022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A1"/>
    <w:rsid w:val="00002E18"/>
    <w:rsid w:val="000406B0"/>
    <w:rsid w:val="000A1559"/>
    <w:rsid w:val="000C663D"/>
    <w:rsid w:val="00133A6E"/>
    <w:rsid w:val="00187828"/>
    <w:rsid w:val="001D1FCE"/>
    <w:rsid w:val="001D769F"/>
    <w:rsid w:val="001E47DE"/>
    <w:rsid w:val="001E49A2"/>
    <w:rsid w:val="001E7CF9"/>
    <w:rsid w:val="00200078"/>
    <w:rsid w:val="00220E4C"/>
    <w:rsid w:val="00222C0A"/>
    <w:rsid w:val="00223397"/>
    <w:rsid w:val="002273D8"/>
    <w:rsid w:val="00245106"/>
    <w:rsid w:val="002551F7"/>
    <w:rsid w:val="0027012E"/>
    <w:rsid w:val="00270464"/>
    <w:rsid w:val="00272D85"/>
    <w:rsid w:val="002A0D55"/>
    <w:rsid w:val="002C114B"/>
    <w:rsid w:val="002E526D"/>
    <w:rsid w:val="00306A13"/>
    <w:rsid w:val="0031248E"/>
    <w:rsid w:val="00352184"/>
    <w:rsid w:val="00367F1B"/>
    <w:rsid w:val="00370326"/>
    <w:rsid w:val="0037099E"/>
    <w:rsid w:val="00374508"/>
    <w:rsid w:val="003847C3"/>
    <w:rsid w:val="00392158"/>
    <w:rsid w:val="003A00F1"/>
    <w:rsid w:val="003B036C"/>
    <w:rsid w:val="003D14EC"/>
    <w:rsid w:val="003F51CA"/>
    <w:rsid w:val="00402CB7"/>
    <w:rsid w:val="00407B30"/>
    <w:rsid w:val="00414324"/>
    <w:rsid w:val="0042453A"/>
    <w:rsid w:val="00426313"/>
    <w:rsid w:val="004451D8"/>
    <w:rsid w:val="00453074"/>
    <w:rsid w:val="00465092"/>
    <w:rsid w:val="00493018"/>
    <w:rsid w:val="00494CE9"/>
    <w:rsid w:val="004B17CB"/>
    <w:rsid w:val="004B2D48"/>
    <w:rsid w:val="004B5ECA"/>
    <w:rsid w:val="004C1E1B"/>
    <w:rsid w:val="004D6B7B"/>
    <w:rsid w:val="004D7B03"/>
    <w:rsid w:val="004E6BDC"/>
    <w:rsid w:val="00524431"/>
    <w:rsid w:val="0052584B"/>
    <w:rsid w:val="00534987"/>
    <w:rsid w:val="005406F3"/>
    <w:rsid w:val="00540BA6"/>
    <w:rsid w:val="00551F68"/>
    <w:rsid w:val="00555916"/>
    <w:rsid w:val="005778EC"/>
    <w:rsid w:val="005818B5"/>
    <w:rsid w:val="00596FE7"/>
    <w:rsid w:val="005A2E82"/>
    <w:rsid w:val="005B4DEB"/>
    <w:rsid w:val="005C014E"/>
    <w:rsid w:val="005E0B98"/>
    <w:rsid w:val="005F5AED"/>
    <w:rsid w:val="005F7CC4"/>
    <w:rsid w:val="00630EF8"/>
    <w:rsid w:val="00670F08"/>
    <w:rsid w:val="006724AD"/>
    <w:rsid w:val="0068262C"/>
    <w:rsid w:val="006843EB"/>
    <w:rsid w:val="006A4F8D"/>
    <w:rsid w:val="006B7553"/>
    <w:rsid w:val="006B7EB6"/>
    <w:rsid w:val="006D1619"/>
    <w:rsid w:val="006E65D8"/>
    <w:rsid w:val="006F64AD"/>
    <w:rsid w:val="007039C8"/>
    <w:rsid w:val="00731257"/>
    <w:rsid w:val="00731FE4"/>
    <w:rsid w:val="007342D9"/>
    <w:rsid w:val="00735AC5"/>
    <w:rsid w:val="00742FBB"/>
    <w:rsid w:val="00771A84"/>
    <w:rsid w:val="007771E0"/>
    <w:rsid w:val="007E5241"/>
    <w:rsid w:val="007F0F82"/>
    <w:rsid w:val="007F6AAA"/>
    <w:rsid w:val="00802D5F"/>
    <w:rsid w:val="0082070D"/>
    <w:rsid w:val="00822D24"/>
    <w:rsid w:val="00826332"/>
    <w:rsid w:val="00827363"/>
    <w:rsid w:val="00841A4A"/>
    <w:rsid w:val="008510D4"/>
    <w:rsid w:val="0085548B"/>
    <w:rsid w:val="00860773"/>
    <w:rsid w:val="00877EA4"/>
    <w:rsid w:val="00886A6A"/>
    <w:rsid w:val="00892A52"/>
    <w:rsid w:val="00893818"/>
    <w:rsid w:val="008B14C1"/>
    <w:rsid w:val="008C5CC8"/>
    <w:rsid w:val="008C7CA1"/>
    <w:rsid w:val="008E3064"/>
    <w:rsid w:val="008E58CE"/>
    <w:rsid w:val="00931ACE"/>
    <w:rsid w:val="00961C85"/>
    <w:rsid w:val="009703EB"/>
    <w:rsid w:val="009723FD"/>
    <w:rsid w:val="00980613"/>
    <w:rsid w:val="00983626"/>
    <w:rsid w:val="009B39A2"/>
    <w:rsid w:val="009B6C18"/>
    <w:rsid w:val="009C6E0C"/>
    <w:rsid w:val="009D24E1"/>
    <w:rsid w:val="009E0D5B"/>
    <w:rsid w:val="009E52B3"/>
    <w:rsid w:val="00A02841"/>
    <w:rsid w:val="00A557F9"/>
    <w:rsid w:val="00A61AE8"/>
    <w:rsid w:val="00A62FC9"/>
    <w:rsid w:val="00A85926"/>
    <w:rsid w:val="00A966C5"/>
    <w:rsid w:val="00AA32B6"/>
    <w:rsid w:val="00AB1F93"/>
    <w:rsid w:val="00AB73E0"/>
    <w:rsid w:val="00AD0CAA"/>
    <w:rsid w:val="00AE1D1D"/>
    <w:rsid w:val="00B04540"/>
    <w:rsid w:val="00B04AA9"/>
    <w:rsid w:val="00B23C59"/>
    <w:rsid w:val="00B27A7D"/>
    <w:rsid w:val="00B60895"/>
    <w:rsid w:val="00B65BB3"/>
    <w:rsid w:val="00B66CE5"/>
    <w:rsid w:val="00B67C86"/>
    <w:rsid w:val="00B7091A"/>
    <w:rsid w:val="00B72D68"/>
    <w:rsid w:val="00B75802"/>
    <w:rsid w:val="00BE7FF1"/>
    <w:rsid w:val="00BF278C"/>
    <w:rsid w:val="00C23651"/>
    <w:rsid w:val="00C25557"/>
    <w:rsid w:val="00C41AA9"/>
    <w:rsid w:val="00C4706F"/>
    <w:rsid w:val="00C7128B"/>
    <w:rsid w:val="00C75AA5"/>
    <w:rsid w:val="00C82EA9"/>
    <w:rsid w:val="00C85181"/>
    <w:rsid w:val="00C8634F"/>
    <w:rsid w:val="00C92FCE"/>
    <w:rsid w:val="00CB18BB"/>
    <w:rsid w:val="00CB2B40"/>
    <w:rsid w:val="00CB30E8"/>
    <w:rsid w:val="00D1737E"/>
    <w:rsid w:val="00D2696D"/>
    <w:rsid w:val="00D50301"/>
    <w:rsid w:val="00D77EE9"/>
    <w:rsid w:val="00D82D31"/>
    <w:rsid w:val="00D8347A"/>
    <w:rsid w:val="00D834CA"/>
    <w:rsid w:val="00D96E30"/>
    <w:rsid w:val="00DB7741"/>
    <w:rsid w:val="00DC3541"/>
    <w:rsid w:val="00DD1901"/>
    <w:rsid w:val="00DE2887"/>
    <w:rsid w:val="00E05E7E"/>
    <w:rsid w:val="00E1458B"/>
    <w:rsid w:val="00E16151"/>
    <w:rsid w:val="00E20522"/>
    <w:rsid w:val="00E32CBA"/>
    <w:rsid w:val="00E32D78"/>
    <w:rsid w:val="00E45330"/>
    <w:rsid w:val="00E479BB"/>
    <w:rsid w:val="00E76A6F"/>
    <w:rsid w:val="00E83C14"/>
    <w:rsid w:val="00E85DDA"/>
    <w:rsid w:val="00EA3428"/>
    <w:rsid w:val="00F01E68"/>
    <w:rsid w:val="00F279BE"/>
    <w:rsid w:val="00F365D2"/>
    <w:rsid w:val="00F43A42"/>
    <w:rsid w:val="00F75B32"/>
    <w:rsid w:val="00F9477A"/>
    <w:rsid w:val="00FA42A3"/>
    <w:rsid w:val="00FC19E5"/>
    <w:rsid w:val="00FE26EB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</dc:creator>
  <cp:lastModifiedBy>ZOG</cp:lastModifiedBy>
  <cp:revision>3</cp:revision>
  <dcterms:created xsi:type="dcterms:W3CDTF">2016-05-24T04:37:00Z</dcterms:created>
  <dcterms:modified xsi:type="dcterms:W3CDTF">2016-05-24T05:05:00Z</dcterms:modified>
</cp:coreProperties>
</file>