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6934200" cy="2857500"/>
            <wp:effectExtent l="0" t="0" r="0" b="0"/>
            <wp:docPr id="5" name="Рисунок 5" descr="Информационно – просветительская акция «Мы против СПИДа»">
              <a:hlinkClick xmlns:a="http://schemas.openxmlformats.org/drawingml/2006/main" r:id="rId5" tooltip="&quot;Информационно – просветительская акция «Мы против СПИД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о – просветительская акция «Мы против СПИДа»">
                      <a:hlinkClick r:id="rId5" tooltip="&quot;Информационно – просветительская акция «Мы против СПИД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26" w:rsidRPr="000D6326" w:rsidRDefault="000D6326" w:rsidP="000D6326">
      <w:pPr>
        <w:shd w:val="clear" w:color="auto" w:fill="FFFFFF"/>
        <w:spacing w:line="240" w:lineRule="auto"/>
        <w:rPr>
          <w:rFonts w:ascii="Tahoma" w:eastAsia="Times New Roman" w:hAnsi="Tahoma" w:cs="Tahoma"/>
          <w:color w:val="9D9D9D"/>
          <w:sz w:val="17"/>
          <w:szCs w:val="17"/>
          <w:lang w:eastAsia="ru-RU"/>
        </w:rPr>
      </w:pPr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t>Опубликовал </w:t>
      </w:r>
      <w:proofErr w:type="spellStart"/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fldChar w:fldCharType="begin"/>
      </w:r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instrText xml:space="preserve"> HYPERLINK "http://diatlovonews.by/author/admin/" \o "View all posts by administrator" </w:instrText>
      </w:r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fldChar w:fldCharType="separate"/>
      </w:r>
      <w:r w:rsidRPr="000D6326">
        <w:rPr>
          <w:rFonts w:ascii="Tahoma" w:eastAsia="Times New Roman" w:hAnsi="Tahoma" w:cs="Tahoma"/>
          <w:color w:val="9D9D9D"/>
          <w:sz w:val="17"/>
          <w:szCs w:val="17"/>
          <w:u w:val="single"/>
          <w:lang w:eastAsia="ru-RU"/>
        </w:rPr>
        <w:t>administrator</w:t>
      </w:r>
      <w:proofErr w:type="spellEnd"/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fldChar w:fldCharType="end"/>
      </w:r>
    </w:p>
    <w:p w:rsidR="000D6326" w:rsidRPr="000D6326" w:rsidRDefault="000D6326" w:rsidP="000D6326">
      <w:pPr>
        <w:shd w:val="clear" w:color="auto" w:fill="FFFFFF"/>
        <w:spacing w:after="225" w:line="600" w:lineRule="atLeast"/>
        <w:outlineLvl w:val="0"/>
        <w:rPr>
          <w:rFonts w:ascii="Arial" w:eastAsia="Times New Roman" w:hAnsi="Arial" w:cs="Arial"/>
          <w:b/>
          <w:bCs/>
          <w:color w:val="363636"/>
          <w:kern w:val="36"/>
          <w:sz w:val="45"/>
          <w:szCs w:val="45"/>
          <w:lang w:eastAsia="ru-RU"/>
        </w:rPr>
      </w:pPr>
      <w:r w:rsidRPr="000D6326">
        <w:rPr>
          <w:rFonts w:ascii="Arial" w:eastAsia="Times New Roman" w:hAnsi="Arial" w:cs="Arial"/>
          <w:b/>
          <w:bCs/>
          <w:color w:val="363636"/>
          <w:kern w:val="36"/>
          <w:sz w:val="45"/>
          <w:szCs w:val="45"/>
          <w:lang w:eastAsia="ru-RU"/>
        </w:rPr>
        <w:t>Информационно – просветительская акция «Мы против СПИДа»</w:t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1.12.2017 в учреждении образования Крутиловичский детский сад -средняя школа прошло мероприятие в рамках акции «Я</w:t>
      </w:r>
      <w:proofErr w:type="gram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З</w:t>
      </w:r>
      <w:proofErr w:type="gram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а!#профилактика ВИЧ». Мероприятие было подготовлено совместно с отделом культуры и досуга «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Даниловичский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Дом культуры» и ГУ «Дятловский 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РЦГиЭ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». На мероприятие были приглашены гости: врач </w:t>
      </w:r>
      <w:proofErr w:type="gram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-э</w:t>
      </w:r>
      <w:proofErr w:type="gram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пидемиолог 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Дедович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Н.Н., специалист — Беляк И.К., первый секретарь районного комитета ОО «БРСМ» 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Хилимончик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Е.В., фельдшер 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Крутиловичского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ФАПа</w:t>
      </w:r>
      <w:proofErr w:type="spellEnd"/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— Кот А.А.</w:t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Усилиями детей подготовлена и проведена агитбригада, а также организована выставка рисунков и плакатов «Опасность-СПИД». Компетентное жюри  определили победителей конкурса, которым были вручены памятные призы от гостей.</w:t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5505450" cy="2914650"/>
            <wp:effectExtent l="0" t="0" r="0" b="0"/>
            <wp:docPr id="4" name="Рисунок 4" descr="https://i0.wp.com/diatlovonews.by/wp-content/uploads/2017/12/20171201_143009.jpg?resize=800%2C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diatlovonews.by/wp-content/uploads/2017/12/20171201_143009.jpg?resize=800%2C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lastRenderedPageBreak/>
        <w:drawing>
          <wp:inline distT="0" distB="0" distL="0" distR="0">
            <wp:extent cx="5505450" cy="2495550"/>
            <wp:effectExtent l="0" t="0" r="0" b="0"/>
            <wp:docPr id="3" name="Рисунок 3" descr="https://i2.wp.com/diatlovonews.by/wp-content/uploads/2017/12/20171201_131006.jpg?resize=800%2C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diatlovonews.by/wp-content/uploads/2017/12/20171201_131006.jpg?resize=800%2C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5505450" cy="2419350"/>
            <wp:effectExtent l="0" t="0" r="0" b="0"/>
            <wp:docPr id="2" name="Рисунок 2" descr="https://i0.wp.com/diatlovonews.by/wp-content/uploads/2017/12/20171201_140759.jpg?resize=800%2C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diatlovonews.by/wp-content/uploads/2017/12/20171201_140759.jpg?resize=800%2C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26" w:rsidRPr="000D6326" w:rsidRDefault="000D6326" w:rsidP="000D6326">
      <w:pPr>
        <w:shd w:val="clear" w:color="auto" w:fill="FFFFFF"/>
        <w:spacing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5505450" cy="2790825"/>
            <wp:effectExtent l="0" t="0" r="0" b="9525"/>
            <wp:docPr id="1" name="Рисунок 1" descr="https://i1.wp.com/diatlovonews.by/wp-content/uploads/2017/12/20171201_134340.jpg?resize=800%2C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diatlovonews.by/wp-content/uploads/2017/12/20171201_134340.jpg?resize=800%2C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26" w:rsidRPr="000D6326" w:rsidRDefault="000D6326" w:rsidP="000D63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t>0 </w:t>
      </w:r>
      <w:hyperlink r:id="rId11" w:anchor="respond" w:history="1">
        <w:r w:rsidRPr="000D6326">
          <w:rPr>
            <w:rFonts w:ascii="Tahoma" w:eastAsia="Times New Roman" w:hAnsi="Tahoma" w:cs="Tahoma"/>
            <w:color w:val="9D9D9D"/>
            <w:sz w:val="17"/>
            <w:szCs w:val="17"/>
            <w:u w:val="single"/>
            <w:lang w:eastAsia="ru-RU"/>
          </w:rPr>
          <w:t>0</w:t>
        </w:r>
      </w:hyperlink>
      <w:r w:rsidRPr="000D632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0D6326">
        <w:rPr>
          <w:rFonts w:ascii="Tahoma" w:eastAsia="Times New Roman" w:hAnsi="Tahoma" w:cs="Tahoma"/>
          <w:color w:val="9D9D9D"/>
          <w:sz w:val="17"/>
          <w:szCs w:val="17"/>
          <w:lang w:eastAsia="ru-RU"/>
        </w:rPr>
        <w:t xml:space="preserve">59 02 Декабрь, 2017 </w:t>
      </w:r>
      <w:hyperlink r:id="rId12" w:history="1">
        <w:proofErr w:type="spellStart"/>
        <w:r w:rsidRPr="000D6326">
          <w:rPr>
            <w:rFonts w:ascii="Tahoma" w:eastAsia="Times New Roman" w:hAnsi="Tahoma" w:cs="Tahoma"/>
            <w:color w:val="9D9D9D"/>
            <w:sz w:val="17"/>
            <w:szCs w:val="17"/>
            <w:u w:val="single"/>
            <w:lang w:eastAsia="ru-RU"/>
          </w:rPr>
          <w:t>Раённыя</w:t>
        </w:r>
        <w:proofErr w:type="spellEnd"/>
        <w:r w:rsidRPr="000D6326">
          <w:rPr>
            <w:rFonts w:ascii="Tahoma" w:eastAsia="Times New Roman" w:hAnsi="Tahoma" w:cs="Tahoma"/>
            <w:color w:val="9D9D9D"/>
            <w:sz w:val="17"/>
            <w:szCs w:val="17"/>
            <w:u w:val="single"/>
            <w:lang w:eastAsia="ru-RU"/>
          </w:rPr>
          <w:t xml:space="preserve"> </w:t>
        </w:r>
        <w:proofErr w:type="spellStart"/>
        <w:r w:rsidRPr="000D6326">
          <w:rPr>
            <w:rFonts w:ascii="Tahoma" w:eastAsia="Times New Roman" w:hAnsi="Tahoma" w:cs="Tahoma"/>
            <w:color w:val="9D9D9D"/>
            <w:sz w:val="17"/>
            <w:szCs w:val="17"/>
            <w:u w:val="single"/>
            <w:lang w:eastAsia="ru-RU"/>
          </w:rPr>
          <w:t>падзеі</w:t>
        </w:r>
        <w:proofErr w:type="spellEnd"/>
      </w:hyperlink>
    </w:p>
    <w:p w:rsidR="009C0252" w:rsidRDefault="009C0252">
      <w:bookmarkStart w:id="0" w:name="_GoBack"/>
      <w:bookmarkEnd w:id="0"/>
    </w:p>
    <w:sectPr w:rsidR="009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6"/>
    <w:rsid w:val="0001463A"/>
    <w:rsid w:val="00027EAB"/>
    <w:rsid w:val="000428C5"/>
    <w:rsid w:val="000C73DD"/>
    <w:rsid w:val="000D6326"/>
    <w:rsid w:val="000F280B"/>
    <w:rsid w:val="00145329"/>
    <w:rsid w:val="00167321"/>
    <w:rsid w:val="001E3099"/>
    <w:rsid w:val="002A58CF"/>
    <w:rsid w:val="002C7303"/>
    <w:rsid w:val="00466D32"/>
    <w:rsid w:val="004F111E"/>
    <w:rsid w:val="00582950"/>
    <w:rsid w:val="00597FAD"/>
    <w:rsid w:val="006246C2"/>
    <w:rsid w:val="00624EA2"/>
    <w:rsid w:val="006A4D96"/>
    <w:rsid w:val="007B6E4D"/>
    <w:rsid w:val="007E6DFE"/>
    <w:rsid w:val="008603DF"/>
    <w:rsid w:val="00867203"/>
    <w:rsid w:val="00887F44"/>
    <w:rsid w:val="008D1274"/>
    <w:rsid w:val="008E7A77"/>
    <w:rsid w:val="009235BD"/>
    <w:rsid w:val="0094353E"/>
    <w:rsid w:val="0096598B"/>
    <w:rsid w:val="009C0252"/>
    <w:rsid w:val="009E4FA4"/>
    <w:rsid w:val="00A31498"/>
    <w:rsid w:val="00A941AF"/>
    <w:rsid w:val="00B04EFB"/>
    <w:rsid w:val="00B55A48"/>
    <w:rsid w:val="00B63861"/>
    <w:rsid w:val="00BB6ED2"/>
    <w:rsid w:val="00D60092"/>
    <w:rsid w:val="00DC4F5D"/>
    <w:rsid w:val="00E94506"/>
    <w:rsid w:val="00F82661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326"/>
    <w:rPr>
      <w:color w:val="0000FF"/>
      <w:u w:val="single"/>
    </w:rPr>
  </w:style>
  <w:style w:type="character" w:customStyle="1" w:styleId="author">
    <w:name w:val="author"/>
    <w:basedOn w:val="a0"/>
    <w:rsid w:val="000D6326"/>
  </w:style>
  <w:style w:type="character" w:customStyle="1" w:styleId="post-like">
    <w:name w:val="post-like"/>
    <w:basedOn w:val="a0"/>
    <w:rsid w:val="000D6326"/>
  </w:style>
  <w:style w:type="character" w:customStyle="1" w:styleId="count">
    <w:name w:val="count"/>
    <w:basedOn w:val="a0"/>
    <w:rsid w:val="000D6326"/>
  </w:style>
  <w:style w:type="character" w:customStyle="1" w:styleId="meta-comments">
    <w:name w:val="meta-comments"/>
    <w:basedOn w:val="a0"/>
    <w:rsid w:val="000D6326"/>
  </w:style>
  <w:style w:type="character" w:customStyle="1" w:styleId="meta-views">
    <w:name w:val="meta-views"/>
    <w:basedOn w:val="a0"/>
    <w:rsid w:val="000D6326"/>
  </w:style>
  <w:style w:type="character" w:customStyle="1" w:styleId="meta-date">
    <w:name w:val="meta-date"/>
    <w:basedOn w:val="a0"/>
    <w:rsid w:val="000D6326"/>
  </w:style>
  <w:style w:type="character" w:customStyle="1" w:styleId="meta-category">
    <w:name w:val="meta-category"/>
    <w:basedOn w:val="a0"/>
    <w:rsid w:val="000D6326"/>
  </w:style>
  <w:style w:type="paragraph" w:styleId="a4">
    <w:name w:val="Balloon Text"/>
    <w:basedOn w:val="a"/>
    <w:link w:val="a5"/>
    <w:uiPriority w:val="99"/>
    <w:semiHidden/>
    <w:unhideWhenUsed/>
    <w:rsid w:val="000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326"/>
    <w:rPr>
      <w:color w:val="0000FF"/>
      <w:u w:val="single"/>
    </w:rPr>
  </w:style>
  <w:style w:type="character" w:customStyle="1" w:styleId="author">
    <w:name w:val="author"/>
    <w:basedOn w:val="a0"/>
    <w:rsid w:val="000D6326"/>
  </w:style>
  <w:style w:type="character" w:customStyle="1" w:styleId="post-like">
    <w:name w:val="post-like"/>
    <w:basedOn w:val="a0"/>
    <w:rsid w:val="000D6326"/>
  </w:style>
  <w:style w:type="character" w:customStyle="1" w:styleId="count">
    <w:name w:val="count"/>
    <w:basedOn w:val="a0"/>
    <w:rsid w:val="000D6326"/>
  </w:style>
  <w:style w:type="character" w:customStyle="1" w:styleId="meta-comments">
    <w:name w:val="meta-comments"/>
    <w:basedOn w:val="a0"/>
    <w:rsid w:val="000D6326"/>
  </w:style>
  <w:style w:type="character" w:customStyle="1" w:styleId="meta-views">
    <w:name w:val="meta-views"/>
    <w:basedOn w:val="a0"/>
    <w:rsid w:val="000D6326"/>
  </w:style>
  <w:style w:type="character" w:customStyle="1" w:styleId="meta-date">
    <w:name w:val="meta-date"/>
    <w:basedOn w:val="a0"/>
    <w:rsid w:val="000D6326"/>
  </w:style>
  <w:style w:type="character" w:customStyle="1" w:styleId="meta-category">
    <w:name w:val="meta-category"/>
    <w:basedOn w:val="a0"/>
    <w:rsid w:val="000D6326"/>
  </w:style>
  <w:style w:type="paragraph" w:styleId="a4">
    <w:name w:val="Balloon Text"/>
    <w:basedOn w:val="a"/>
    <w:link w:val="a5"/>
    <w:uiPriority w:val="99"/>
    <w:semiHidden/>
    <w:unhideWhenUsed/>
    <w:rsid w:val="000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63">
          <w:marLeft w:val="0"/>
          <w:marRight w:val="0"/>
          <w:marTop w:val="0"/>
          <w:marBottom w:val="225"/>
          <w:divBdr>
            <w:top w:val="single" w:sz="18" w:space="4" w:color="4E8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20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iatlovonews.by/category/raonnya-pad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iatlovonews.by/2017/12/%d0%b8%d0%bd%d1%84%d0%be%d1%80%d0%bc%d0%b0%d1%86%d0%b8%d0%be%d0%bd%d0%bd%d0%be-%d0%bf%d1%80%d0%be%d1%81%d0%b2%d0%b5%d1%82%d0%b8%d1%82%d0%b5%d0%bb%d1%8c%d1%81%d0%ba%d0%b0%d1%8f-%d0%b0%d0%ba-2/" TargetMode="External"/><Relationship Id="rId5" Type="http://schemas.openxmlformats.org/officeDocument/2006/relationships/hyperlink" Target="https://i1.wp.com/diatlovonews.by/wp-content/uploads/2017/12/20171201_141003.jpg?fit=728%2C30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2017-12-21T05:58:00Z</dcterms:created>
  <dcterms:modified xsi:type="dcterms:W3CDTF">2017-12-21T05:59:00Z</dcterms:modified>
</cp:coreProperties>
</file>