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5B" w:rsidRPr="00F73DD4" w:rsidRDefault="00BD675B" w:rsidP="00F73DD4">
      <w:pPr>
        <w:pStyle w:val="a3"/>
        <w:spacing w:after="0" w:afterAutospacing="0"/>
        <w:ind w:firstLine="360"/>
        <w:jc w:val="both"/>
        <w:rPr>
          <w:color w:val="000000"/>
          <w:sz w:val="28"/>
          <w:szCs w:val="28"/>
        </w:rPr>
      </w:pPr>
      <w:r w:rsidRPr="00F73DD4">
        <w:rPr>
          <w:b/>
          <w:color w:val="000000"/>
          <w:sz w:val="32"/>
          <w:szCs w:val="32"/>
          <w:u w:val="single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Трихинеллез</w:t>
      </w:r>
      <w:r w:rsidRPr="00F73DD4">
        <w:rPr>
          <w:color w:val="000000"/>
          <w:sz w:val="32"/>
          <w:szCs w:val="32"/>
          <w:u w:val="single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Pr="00F73DD4">
        <w:rPr>
          <w:color w:val="000000"/>
          <w:sz w:val="28"/>
          <w:szCs w:val="28"/>
        </w:rPr>
        <w:t xml:space="preserve">- природно-очаговое заболевание животных и человека, </w:t>
      </w:r>
      <w:proofErr w:type="gramStart"/>
      <w:r w:rsidRPr="00F73DD4">
        <w:rPr>
          <w:color w:val="000000"/>
          <w:sz w:val="28"/>
          <w:szCs w:val="28"/>
        </w:rPr>
        <w:t>вызываемая</w:t>
      </w:r>
      <w:proofErr w:type="gramEnd"/>
      <w:r w:rsidRPr="00F73DD4">
        <w:rPr>
          <w:color w:val="000000"/>
          <w:sz w:val="28"/>
          <w:szCs w:val="28"/>
        </w:rPr>
        <w:t xml:space="preserve"> личинками трихинелл, локализующихся в мышцах. </w:t>
      </w:r>
      <w:r w:rsidRPr="00F73DD4">
        <w:rPr>
          <w:color w:val="000000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Лечение длительное, малоэффективное. </w:t>
      </w:r>
    </w:p>
    <w:p w:rsidR="00BD675B" w:rsidRPr="00F73DD4" w:rsidRDefault="00BD675B" w:rsidP="00F73DD4">
      <w:pPr>
        <w:pStyle w:val="a3"/>
        <w:spacing w:after="0" w:afterAutospacing="0"/>
        <w:jc w:val="both"/>
      </w:pPr>
      <w:r w:rsidRPr="00F73DD4">
        <w:rPr>
          <w:noProof/>
          <w:color w:val="000000"/>
          <w:sz w:val="28"/>
          <w:szCs w:val="28"/>
        </w:rPr>
        <w:drawing>
          <wp:inline distT="0" distB="0" distL="0" distR="0" wp14:anchorId="0400E8CB" wp14:editId="31EF5790">
            <wp:extent cx="2910178" cy="2721809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41" cy="2769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3DD4">
        <w:t xml:space="preserve"> </w:t>
      </w:r>
      <w:r w:rsidRPr="00F73DD4">
        <w:rPr>
          <w:noProof/>
        </w:rPr>
        <w:drawing>
          <wp:inline distT="0" distB="0" distL="0" distR="0" wp14:anchorId="672C4D55" wp14:editId="299FAF1D">
            <wp:extent cx="2894275" cy="2718552"/>
            <wp:effectExtent l="0" t="0" r="1905" b="5715"/>
            <wp:docPr id="2" name="Рисунок 2" descr="C:\Users\Maks\Desktop\trihin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\Desktop\trihinel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02" cy="274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5B" w:rsidRPr="00F73DD4" w:rsidRDefault="00BD675B" w:rsidP="00F73DD4">
      <w:pPr>
        <w:pStyle w:val="a3"/>
        <w:spacing w:after="0" w:afterAutospacing="0"/>
        <w:ind w:firstLine="360"/>
        <w:jc w:val="both"/>
        <w:rPr>
          <w:color w:val="000000"/>
          <w:sz w:val="28"/>
          <w:szCs w:val="28"/>
        </w:rPr>
      </w:pPr>
      <w:r w:rsidRPr="00F73DD4">
        <w:rPr>
          <w:b/>
          <w:color w:val="000000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Источник возбудителя инфекции</w:t>
      </w:r>
      <w:r w:rsidRPr="00F73DD4">
        <w:rPr>
          <w:color w:val="000000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Дикие плотоядные животные (медведи, кабаны, барсуки, волки и др.)</w:t>
      </w:r>
      <w:r w:rsidRPr="00F73DD4">
        <w:rPr>
          <w:color w:val="000000"/>
          <w:sz w:val="28"/>
          <w:szCs w:val="28"/>
        </w:rPr>
        <w:t xml:space="preserve">, а также грызуны являются природным резервуаром </w:t>
      </w:r>
      <w:proofErr w:type="gramStart"/>
      <w:r w:rsidRPr="00F73DD4">
        <w:rPr>
          <w:color w:val="000000"/>
          <w:sz w:val="28"/>
          <w:szCs w:val="28"/>
        </w:rPr>
        <w:t>трихинеллеза</w:t>
      </w:r>
      <w:proofErr w:type="gramEnd"/>
      <w:r w:rsidRPr="00F73DD4">
        <w:rPr>
          <w:color w:val="000000"/>
          <w:sz w:val="28"/>
          <w:szCs w:val="28"/>
        </w:rPr>
        <w:t xml:space="preserve"> у которых имеется естественная пищевая связь как при поедании одного вида другим, так и в виде каннибализма.</w:t>
      </w:r>
    </w:p>
    <w:p w:rsidR="00BD675B" w:rsidRPr="00F73DD4" w:rsidRDefault="00BD675B" w:rsidP="00F73DD4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73DD4">
        <w:rPr>
          <w:b/>
          <w:color w:val="000000"/>
          <w:sz w:val="28"/>
          <w:szCs w:val="28"/>
        </w:rPr>
        <w:t>Путь передачи</w:t>
      </w:r>
      <w:r w:rsidRPr="00F73DD4">
        <w:rPr>
          <w:color w:val="000000"/>
          <w:sz w:val="28"/>
          <w:szCs w:val="28"/>
        </w:rPr>
        <w:t xml:space="preserve">  </w:t>
      </w:r>
      <w:r w:rsidRPr="00F73DD4">
        <w:rPr>
          <w:color w:val="000000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Заражение человека происходит при употреблении в пищу не проверенного мяса диких животных (медведь, барсук, кабан и др.)</w:t>
      </w:r>
      <w:r w:rsidRPr="00F73DD4">
        <w:rPr>
          <w:color w:val="000000"/>
          <w:sz w:val="28"/>
          <w:szCs w:val="28"/>
        </w:rPr>
        <w:t>. Болезнь обычно носит групповой характер – заболевают члены одной семьи, лица, участвующие в охотничьей трапезе, использовавшие мясо одного животного, пораженного трихинеллезом.</w:t>
      </w:r>
    </w:p>
    <w:p w:rsidR="00BD675B" w:rsidRPr="00F73DD4" w:rsidRDefault="00BD675B" w:rsidP="00F73DD4">
      <w:pPr>
        <w:pStyle w:val="a3"/>
        <w:spacing w:after="0" w:afterAutospacing="0"/>
        <w:ind w:firstLine="708"/>
        <w:jc w:val="both"/>
        <w:rPr>
          <w:color w:val="000000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73DD4">
        <w:rPr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Мероприятия по профилактике.</w:t>
      </w:r>
    </w:p>
    <w:p w:rsidR="00BD675B" w:rsidRPr="00F73DD4" w:rsidRDefault="00BD675B" w:rsidP="00F73DD4">
      <w:pPr>
        <w:pStyle w:val="a3"/>
        <w:numPr>
          <w:ilvl w:val="0"/>
          <w:numId w:val="1"/>
        </w:numPr>
        <w:spacing w:after="0" w:afterAutospacing="0"/>
        <w:jc w:val="both"/>
        <w:rPr>
          <w:i/>
          <w:color w:val="000000"/>
          <w:sz w:val="28"/>
          <w:szCs w:val="28"/>
        </w:rPr>
      </w:pPr>
      <w:r w:rsidRPr="00F73DD4">
        <w:rPr>
          <w:i/>
          <w:color w:val="000000"/>
          <w:sz w:val="28"/>
          <w:szCs w:val="28"/>
        </w:rPr>
        <w:t>Во всех случаях добычи диких животных перед использованием в пищу охотничьих трофеев обязательно обратиться в ветеринарную службу для проведения ветеринарно-санитарной экспертизы и получения заключения.</w:t>
      </w:r>
    </w:p>
    <w:p w:rsidR="00BD675B" w:rsidRPr="00F73DD4" w:rsidRDefault="00BD675B" w:rsidP="00F73DD4">
      <w:pPr>
        <w:pStyle w:val="a3"/>
        <w:numPr>
          <w:ilvl w:val="0"/>
          <w:numId w:val="1"/>
        </w:numPr>
        <w:spacing w:after="0" w:afterAutospacing="0"/>
        <w:jc w:val="both"/>
        <w:rPr>
          <w:i/>
          <w:color w:val="000000"/>
          <w:sz w:val="28"/>
          <w:szCs w:val="28"/>
        </w:rPr>
      </w:pPr>
      <w:r w:rsidRPr="00F73DD4">
        <w:rPr>
          <w:i/>
          <w:color w:val="000000"/>
          <w:sz w:val="28"/>
          <w:szCs w:val="28"/>
        </w:rPr>
        <w:t>Тушки несъедобных зверей и птиц, добытых на охоте, после снятия шкурок закапывать на глубину не менее 1 метра после предварительной обработки керосином.</w:t>
      </w:r>
    </w:p>
    <w:p w:rsidR="00BD675B" w:rsidRPr="00F73DD4" w:rsidRDefault="00BD675B" w:rsidP="00F73DD4">
      <w:pPr>
        <w:pStyle w:val="a3"/>
        <w:numPr>
          <w:ilvl w:val="0"/>
          <w:numId w:val="1"/>
        </w:numPr>
        <w:spacing w:after="0" w:afterAutospacing="0"/>
        <w:jc w:val="both"/>
        <w:rPr>
          <w:i/>
          <w:color w:val="000000"/>
          <w:sz w:val="28"/>
          <w:szCs w:val="28"/>
        </w:rPr>
      </w:pPr>
      <w:r w:rsidRPr="00F73DD4">
        <w:rPr>
          <w:i/>
          <w:color w:val="000000"/>
          <w:sz w:val="28"/>
          <w:szCs w:val="28"/>
        </w:rPr>
        <w:t>Не допускать скармливания домашним животным мяса диких млекопитающих.</w:t>
      </w:r>
    </w:p>
    <w:p w:rsidR="00D138B7" w:rsidRDefault="00BD675B" w:rsidP="00F73DD4">
      <w:pPr>
        <w:pStyle w:val="a3"/>
        <w:numPr>
          <w:ilvl w:val="0"/>
          <w:numId w:val="1"/>
        </w:numPr>
        <w:spacing w:after="0" w:afterAutospacing="0"/>
        <w:jc w:val="both"/>
        <w:rPr>
          <w:i/>
          <w:color w:val="000000"/>
          <w:sz w:val="28"/>
          <w:szCs w:val="28"/>
        </w:rPr>
      </w:pPr>
      <w:r w:rsidRPr="00F73DD4">
        <w:rPr>
          <w:i/>
          <w:color w:val="000000"/>
          <w:sz w:val="28"/>
          <w:szCs w:val="28"/>
        </w:rPr>
        <w:t xml:space="preserve">Кроме того, нужно знать, что высокая температура (варка, жарение), низкая температура (заморозка), вяление или копчение мяса зараженного личинками трихинелл не приводит к их гибели. При этом снижается только патогенное воздействие возбудителя на организм </w:t>
      </w:r>
      <w:proofErr w:type="gramStart"/>
      <w:r w:rsidRPr="00F73DD4">
        <w:rPr>
          <w:i/>
          <w:color w:val="000000"/>
          <w:sz w:val="28"/>
          <w:szCs w:val="28"/>
        </w:rPr>
        <w:t>человека</w:t>
      </w:r>
      <w:proofErr w:type="gramEnd"/>
      <w:r w:rsidRPr="00F73DD4">
        <w:rPr>
          <w:i/>
          <w:color w:val="000000"/>
          <w:sz w:val="28"/>
          <w:szCs w:val="28"/>
        </w:rPr>
        <w:t xml:space="preserve"> и заболевание протекает в более легкой форме.</w:t>
      </w:r>
    </w:p>
    <w:p w:rsidR="009F70AF" w:rsidRDefault="009F70AF" w:rsidP="009F70AF">
      <w:pPr>
        <w:pStyle w:val="a3"/>
        <w:spacing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</w:p>
    <w:p w:rsidR="009F70AF" w:rsidRPr="00F73DD4" w:rsidRDefault="009F70AF" w:rsidP="00030812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</w:p>
    <w:sectPr w:rsidR="009F70AF" w:rsidRPr="00F73DD4" w:rsidSect="009F7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D4321"/>
    <w:multiLevelType w:val="hybridMultilevel"/>
    <w:tmpl w:val="1B9C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5B"/>
    <w:rsid w:val="00030812"/>
    <w:rsid w:val="009F70AF"/>
    <w:rsid w:val="00B359FA"/>
    <w:rsid w:val="00BD675B"/>
    <w:rsid w:val="00D138B7"/>
    <w:rsid w:val="00F7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Кляцкий</dc:creator>
  <cp:lastModifiedBy>Admin</cp:lastModifiedBy>
  <cp:revision>4</cp:revision>
  <dcterms:created xsi:type="dcterms:W3CDTF">2018-04-02T07:28:00Z</dcterms:created>
  <dcterms:modified xsi:type="dcterms:W3CDTF">2018-04-05T06:21:00Z</dcterms:modified>
</cp:coreProperties>
</file>