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59" w:rsidRPr="00696CA8" w:rsidRDefault="00E24459" w:rsidP="007A4925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696CA8">
        <w:rPr>
          <w:b w:val="0"/>
          <w:bCs w:val="0"/>
          <w:sz w:val="24"/>
          <w:szCs w:val="24"/>
        </w:rPr>
        <w:t xml:space="preserve">Антитабачная кампания пройдет с 12 по 15 ноября в </w:t>
      </w:r>
      <w:r w:rsidRPr="00696CA8">
        <w:rPr>
          <w:b w:val="0"/>
          <w:bCs w:val="0"/>
          <w:sz w:val="24"/>
          <w:szCs w:val="24"/>
        </w:rPr>
        <w:t>Гродненской области</w:t>
      </w:r>
    </w:p>
    <w:p w:rsidR="00E24459" w:rsidRPr="00696CA8" w:rsidRDefault="00E24459" w:rsidP="00E24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CA8" w:rsidRDefault="00B15ADB" w:rsidP="00696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3 четверг месяца ноября отмечают Всемирный день некурения. Профилактика онкологических заболеваний. </w:t>
      </w:r>
    </w:p>
    <w:p w:rsidR="00B15ADB" w:rsidRPr="00696CA8" w:rsidRDefault="00B15ADB" w:rsidP="00696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A8">
        <w:rPr>
          <w:rFonts w:ascii="Times New Roman" w:eastAsia="Times New Roman" w:hAnsi="Times New Roman" w:cs="Times New Roman"/>
          <w:sz w:val="24"/>
          <w:szCs w:val="24"/>
          <w:lang w:eastAsia="ru-RU"/>
        </w:rPr>
        <w:t>С 12 ноября по 15 ноября в Гродненской области</w:t>
      </w:r>
      <w:r w:rsidR="00696CA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 же в Дятловском районе</w:t>
      </w:r>
      <w:r w:rsidRPr="0069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пройдет антитабачная информационно – образовательная акция. </w:t>
      </w:r>
    </w:p>
    <w:p w:rsidR="00BF121F" w:rsidRPr="00696CA8" w:rsidRDefault="00E24459" w:rsidP="00696C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CA8">
        <w:rPr>
          <w:rFonts w:ascii="Times New Roman" w:hAnsi="Times New Roman" w:cs="Times New Roman"/>
          <w:sz w:val="24"/>
          <w:szCs w:val="24"/>
        </w:rPr>
        <w:t xml:space="preserve">Основными целями </w:t>
      </w:r>
      <w:r w:rsidR="00696CA8">
        <w:rPr>
          <w:rFonts w:ascii="Times New Roman" w:hAnsi="Times New Roman" w:cs="Times New Roman"/>
          <w:sz w:val="24"/>
          <w:szCs w:val="24"/>
        </w:rPr>
        <w:t>акции</w:t>
      </w:r>
      <w:r w:rsidRPr="00696CA8">
        <w:rPr>
          <w:rFonts w:ascii="Times New Roman" w:hAnsi="Times New Roman" w:cs="Times New Roman"/>
          <w:sz w:val="24"/>
          <w:szCs w:val="24"/>
        </w:rPr>
        <w:t xml:space="preserve"> являются информирование населения о последствиях табакокурения, его влиянии на здоровье, формирование негативного отношения к потреблению табака, мотивация к </w:t>
      </w:r>
      <w:r w:rsidRPr="00696CA8">
        <w:rPr>
          <w:rFonts w:ascii="Times New Roman" w:hAnsi="Times New Roman" w:cs="Times New Roman"/>
          <w:sz w:val="24"/>
          <w:szCs w:val="24"/>
        </w:rPr>
        <w:t>ведению здорового образа жизни</w:t>
      </w:r>
      <w:r w:rsidR="00696CA8">
        <w:rPr>
          <w:rFonts w:ascii="Times New Roman" w:hAnsi="Times New Roman" w:cs="Times New Roman"/>
          <w:sz w:val="24"/>
          <w:szCs w:val="24"/>
        </w:rPr>
        <w:t>.</w:t>
      </w:r>
    </w:p>
    <w:p w:rsidR="00E24459" w:rsidRPr="00B15ADB" w:rsidRDefault="00E24459" w:rsidP="00696C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A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особом месте среди болезней, связанных с курением, находятся злокачественные новообразования. В настоящее время доказана связь табакокурения с 12 формами рака у человека. В первую очередь это рак легкого, пищевода, гортани и полости рта. Большое число случаев рака мочевого пузыря и поджелудочной железы и меньшее - рака почки, желудка, молочной железы, шейки матки, носовой полости также причинно связаны с потреблением табака.</w:t>
      </w:r>
    </w:p>
    <w:p w:rsidR="00B15ADB" w:rsidRPr="00B15ADB" w:rsidRDefault="00B15ADB" w:rsidP="00696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15A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курящий в состоянии прекратить курение, если по-настоящему осознает опасность этой привычки и проявит достаточную силу воли. Борьба с курением — это борьба за здоровье не только курящих, но и окружающих их людей, то есть борьба за здоровье всего общества.</w:t>
      </w:r>
    </w:p>
    <w:p w:rsidR="00B15ADB" w:rsidRPr="00B15ADB" w:rsidRDefault="00B15ADB" w:rsidP="00696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AD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главное – это осознание самим курящим пагубности привычки для него самого и окружающих его близких и, как результат, твердое желание преодолеть никотиновую зависимость. Отказ от табакокурения как наиболее перспективное направление профилактики онкологических заболеваний.</w:t>
      </w:r>
    </w:p>
    <w:p w:rsidR="009C0252" w:rsidRDefault="009C0252" w:rsidP="00696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CA8" w:rsidRDefault="00696CA8" w:rsidP="00696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CA8" w:rsidRPr="00696CA8" w:rsidRDefault="00696CA8" w:rsidP="00696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CA8">
        <w:rPr>
          <w:rFonts w:ascii="Times New Roman" w:hAnsi="Times New Roman" w:cs="Times New Roman"/>
          <w:sz w:val="24"/>
          <w:szCs w:val="24"/>
        </w:rPr>
        <w:t>И.о.главного врача</w:t>
      </w:r>
      <w:r w:rsidRPr="00696CA8">
        <w:rPr>
          <w:rFonts w:ascii="Times New Roman" w:hAnsi="Times New Roman" w:cs="Times New Roman"/>
          <w:sz w:val="24"/>
          <w:szCs w:val="24"/>
        </w:rPr>
        <w:tab/>
      </w:r>
      <w:r w:rsidRPr="00696CA8">
        <w:rPr>
          <w:rFonts w:ascii="Times New Roman" w:hAnsi="Times New Roman" w:cs="Times New Roman"/>
          <w:sz w:val="24"/>
          <w:szCs w:val="24"/>
        </w:rPr>
        <w:tab/>
      </w:r>
      <w:r w:rsidRPr="00696CA8">
        <w:rPr>
          <w:rFonts w:ascii="Times New Roman" w:hAnsi="Times New Roman" w:cs="Times New Roman"/>
          <w:sz w:val="24"/>
          <w:szCs w:val="24"/>
        </w:rPr>
        <w:tab/>
      </w:r>
      <w:r w:rsidRPr="00696CA8">
        <w:rPr>
          <w:rFonts w:ascii="Times New Roman" w:hAnsi="Times New Roman" w:cs="Times New Roman"/>
          <w:sz w:val="24"/>
          <w:szCs w:val="24"/>
        </w:rPr>
        <w:tab/>
      </w:r>
      <w:r w:rsidRPr="00696CA8">
        <w:rPr>
          <w:rFonts w:ascii="Times New Roman" w:hAnsi="Times New Roman" w:cs="Times New Roman"/>
          <w:sz w:val="24"/>
          <w:szCs w:val="24"/>
        </w:rPr>
        <w:tab/>
      </w:r>
      <w:r w:rsidRPr="00696CA8">
        <w:rPr>
          <w:rFonts w:ascii="Times New Roman" w:hAnsi="Times New Roman" w:cs="Times New Roman"/>
          <w:sz w:val="24"/>
          <w:szCs w:val="24"/>
        </w:rPr>
        <w:tab/>
      </w:r>
      <w:r w:rsidRPr="00696C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696CA8">
        <w:rPr>
          <w:rFonts w:ascii="Times New Roman" w:hAnsi="Times New Roman" w:cs="Times New Roman"/>
          <w:sz w:val="24"/>
          <w:szCs w:val="24"/>
        </w:rPr>
        <w:t>Л.Н.Лозовская</w:t>
      </w:r>
      <w:proofErr w:type="spellEnd"/>
    </w:p>
    <w:p w:rsidR="00696CA8" w:rsidRPr="00696CA8" w:rsidRDefault="00696CA8" w:rsidP="00696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CA8">
        <w:rPr>
          <w:rFonts w:ascii="Times New Roman" w:hAnsi="Times New Roman" w:cs="Times New Roman"/>
          <w:sz w:val="24"/>
          <w:szCs w:val="24"/>
        </w:rPr>
        <w:t>Валеолог</w:t>
      </w:r>
      <w:r w:rsidRPr="00696CA8">
        <w:rPr>
          <w:rFonts w:ascii="Times New Roman" w:hAnsi="Times New Roman" w:cs="Times New Roman"/>
          <w:sz w:val="24"/>
          <w:szCs w:val="24"/>
        </w:rPr>
        <w:tab/>
      </w:r>
      <w:r w:rsidRPr="00696CA8">
        <w:rPr>
          <w:rFonts w:ascii="Times New Roman" w:hAnsi="Times New Roman" w:cs="Times New Roman"/>
          <w:sz w:val="24"/>
          <w:szCs w:val="24"/>
        </w:rPr>
        <w:tab/>
      </w:r>
      <w:r w:rsidRPr="00696CA8">
        <w:rPr>
          <w:rFonts w:ascii="Times New Roman" w:hAnsi="Times New Roman" w:cs="Times New Roman"/>
          <w:sz w:val="24"/>
          <w:szCs w:val="24"/>
        </w:rPr>
        <w:tab/>
      </w:r>
      <w:r w:rsidRPr="00696CA8">
        <w:rPr>
          <w:rFonts w:ascii="Times New Roman" w:hAnsi="Times New Roman" w:cs="Times New Roman"/>
          <w:sz w:val="24"/>
          <w:szCs w:val="24"/>
        </w:rPr>
        <w:tab/>
      </w:r>
      <w:r w:rsidRPr="00696CA8">
        <w:rPr>
          <w:rFonts w:ascii="Times New Roman" w:hAnsi="Times New Roman" w:cs="Times New Roman"/>
          <w:sz w:val="24"/>
          <w:szCs w:val="24"/>
        </w:rPr>
        <w:tab/>
      </w:r>
      <w:r w:rsidRPr="00696CA8">
        <w:rPr>
          <w:rFonts w:ascii="Times New Roman" w:hAnsi="Times New Roman" w:cs="Times New Roman"/>
          <w:sz w:val="24"/>
          <w:szCs w:val="24"/>
        </w:rPr>
        <w:tab/>
      </w:r>
      <w:r w:rsidRPr="00696CA8">
        <w:rPr>
          <w:rFonts w:ascii="Times New Roman" w:hAnsi="Times New Roman" w:cs="Times New Roman"/>
          <w:sz w:val="24"/>
          <w:szCs w:val="24"/>
        </w:rPr>
        <w:tab/>
      </w:r>
      <w:r w:rsidRPr="00696CA8">
        <w:rPr>
          <w:rFonts w:ascii="Times New Roman" w:hAnsi="Times New Roman" w:cs="Times New Roman"/>
          <w:sz w:val="24"/>
          <w:szCs w:val="24"/>
        </w:rPr>
        <w:tab/>
      </w:r>
      <w:r w:rsidRPr="00696CA8">
        <w:rPr>
          <w:rFonts w:ascii="Times New Roman" w:hAnsi="Times New Roman" w:cs="Times New Roman"/>
          <w:sz w:val="24"/>
          <w:szCs w:val="24"/>
        </w:rPr>
        <w:tab/>
        <w:t>Н.И.Юреня</w:t>
      </w:r>
    </w:p>
    <w:sectPr w:rsidR="00696CA8" w:rsidRPr="0069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3E3B"/>
    <w:multiLevelType w:val="multilevel"/>
    <w:tmpl w:val="2BB8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34F8D"/>
    <w:multiLevelType w:val="multilevel"/>
    <w:tmpl w:val="295A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DB"/>
    <w:rsid w:val="00007D86"/>
    <w:rsid w:val="00012ABE"/>
    <w:rsid w:val="0001463A"/>
    <w:rsid w:val="0002058B"/>
    <w:rsid w:val="0002437B"/>
    <w:rsid w:val="00027EAB"/>
    <w:rsid w:val="000377EE"/>
    <w:rsid w:val="000428C5"/>
    <w:rsid w:val="00043B6F"/>
    <w:rsid w:val="00050EB4"/>
    <w:rsid w:val="00056409"/>
    <w:rsid w:val="00060C4A"/>
    <w:rsid w:val="000624AD"/>
    <w:rsid w:val="0006405F"/>
    <w:rsid w:val="00065D71"/>
    <w:rsid w:val="00072FE9"/>
    <w:rsid w:val="00073CA6"/>
    <w:rsid w:val="00081F8A"/>
    <w:rsid w:val="00084875"/>
    <w:rsid w:val="000A5A97"/>
    <w:rsid w:val="000B4540"/>
    <w:rsid w:val="000B475F"/>
    <w:rsid w:val="000B7D0F"/>
    <w:rsid w:val="000C0463"/>
    <w:rsid w:val="000C11B9"/>
    <w:rsid w:val="000C515B"/>
    <w:rsid w:val="000C73DD"/>
    <w:rsid w:val="000E11DC"/>
    <w:rsid w:val="000E5069"/>
    <w:rsid w:val="000F280B"/>
    <w:rsid w:val="000F3549"/>
    <w:rsid w:val="0010634D"/>
    <w:rsid w:val="00112F8C"/>
    <w:rsid w:val="00120BC5"/>
    <w:rsid w:val="00133DD4"/>
    <w:rsid w:val="001403F0"/>
    <w:rsid w:val="001415A2"/>
    <w:rsid w:val="00145329"/>
    <w:rsid w:val="00146475"/>
    <w:rsid w:val="0014683F"/>
    <w:rsid w:val="00154147"/>
    <w:rsid w:val="001570EA"/>
    <w:rsid w:val="00162971"/>
    <w:rsid w:val="00167321"/>
    <w:rsid w:val="001673F1"/>
    <w:rsid w:val="001734C8"/>
    <w:rsid w:val="00174FBA"/>
    <w:rsid w:val="0017525A"/>
    <w:rsid w:val="001803B6"/>
    <w:rsid w:val="00180AF4"/>
    <w:rsid w:val="001932AE"/>
    <w:rsid w:val="001952EB"/>
    <w:rsid w:val="001954B9"/>
    <w:rsid w:val="001B3C3A"/>
    <w:rsid w:val="001B6BC9"/>
    <w:rsid w:val="001C0D10"/>
    <w:rsid w:val="001D027D"/>
    <w:rsid w:val="001D109A"/>
    <w:rsid w:val="001D36F1"/>
    <w:rsid w:val="001D4ABE"/>
    <w:rsid w:val="001E3099"/>
    <w:rsid w:val="001E47BF"/>
    <w:rsid w:val="001E47FC"/>
    <w:rsid w:val="001E5EEB"/>
    <w:rsid w:val="001F2AC5"/>
    <w:rsid w:val="00200E26"/>
    <w:rsid w:val="00201C45"/>
    <w:rsid w:val="00215313"/>
    <w:rsid w:val="00215A55"/>
    <w:rsid w:val="00223435"/>
    <w:rsid w:val="002261E6"/>
    <w:rsid w:val="00230784"/>
    <w:rsid w:val="0023547B"/>
    <w:rsid w:val="002367A4"/>
    <w:rsid w:val="002369C0"/>
    <w:rsid w:val="00251742"/>
    <w:rsid w:val="00262B58"/>
    <w:rsid w:val="00282621"/>
    <w:rsid w:val="00293CC4"/>
    <w:rsid w:val="00296DAB"/>
    <w:rsid w:val="002A58CF"/>
    <w:rsid w:val="002B1075"/>
    <w:rsid w:val="002B1D16"/>
    <w:rsid w:val="002C19AA"/>
    <w:rsid w:val="002C7303"/>
    <w:rsid w:val="002D18C3"/>
    <w:rsid w:val="002E02A5"/>
    <w:rsid w:val="002E0E20"/>
    <w:rsid w:val="002F143B"/>
    <w:rsid w:val="002F316A"/>
    <w:rsid w:val="00300762"/>
    <w:rsid w:val="00305EF7"/>
    <w:rsid w:val="00322C23"/>
    <w:rsid w:val="00343370"/>
    <w:rsid w:val="00345EB9"/>
    <w:rsid w:val="0035169A"/>
    <w:rsid w:val="00367717"/>
    <w:rsid w:val="00375B53"/>
    <w:rsid w:val="003763E4"/>
    <w:rsid w:val="00382424"/>
    <w:rsid w:val="00387C02"/>
    <w:rsid w:val="00397AC3"/>
    <w:rsid w:val="003B5A40"/>
    <w:rsid w:val="003B7805"/>
    <w:rsid w:val="003C38FB"/>
    <w:rsid w:val="003D237F"/>
    <w:rsid w:val="003D79F6"/>
    <w:rsid w:val="003E0F29"/>
    <w:rsid w:val="003E6C65"/>
    <w:rsid w:val="003E6DE7"/>
    <w:rsid w:val="003F270B"/>
    <w:rsid w:val="003F3DBE"/>
    <w:rsid w:val="003F6998"/>
    <w:rsid w:val="004045A7"/>
    <w:rsid w:val="00410B09"/>
    <w:rsid w:val="004144DC"/>
    <w:rsid w:val="00414A26"/>
    <w:rsid w:val="004339DE"/>
    <w:rsid w:val="0043420E"/>
    <w:rsid w:val="00441E05"/>
    <w:rsid w:val="004501AC"/>
    <w:rsid w:val="00453CC5"/>
    <w:rsid w:val="00454340"/>
    <w:rsid w:val="00466905"/>
    <w:rsid w:val="00466D32"/>
    <w:rsid w:val="004779DF"/>
    <w:rsid w:val="00477CB9"/>
    <w:rsid w:val="00482AE3"/>
    <w:rsid w:val="004870CA"/>
    <w:rsid w:val="004A214A"/>
    <w:rsid w:val="004C17D4"/>
    <w:rsid w:val="004C7662"/>
    <w:rsid w:val="004D0787"/>
    <w:rsid w:val="004D6BB8"/>
    <w:rsid w:val="004E1240"/>
    <w:rsid w:val="004F111E"/>
    <w:rsid w:val="004F204F"/>
    <w:rsid w:val="004F60C7"/>
    <w:rsid w:val="005054A2"/>
    <w:rsid w:val="00506C6E"/>
    <w:rsid w:val="0051018D"/>
    <w:rsid w:val="00523BD9"/>
    <w:rsid w:val="00526844"/>
    <w:rsid w:val="00530069"/>
    <w:rsid w:val="00536FAF"/>
    <w:rsid w:val="00542039"/>
    <w:rsid w:val="00542898"/>
    <w:rsid w:val="00543CED"/>
    <w:rsid w:val="00551498"/>
    <w:rsid w:val="00553070"/>
    <w:rsid w:val="005564AF"/>
    <w:rsid w:val="00556C62"/>
    <w:rsid w:val="0056103B"/>
    <w:rsid w:val="00561DB8"/>
    <w:rsid w:val="00570D3C"/>
    <w:rsid w:val="00572992"/>
    <w:rsid w:val="005751BF"/>
    <w:rsid w:val="00582950"/>
    <w:rsid w:val="005829EE"/>
    <w:rsid w:val="00582BCB"/>
    <w:rsid w:val="00597FAD"/>
    <w:rsid w:val="005A32DC"/>
    <w:rsid w:val="005A4DD6"/>
    <w:rsid w:val="005A5DFD"/>
    <w:rsid w:val="005A6298"/>
    <w:rsid w:val="005A66B1"/>
    <w:rsid w:val="005B3E1D"/>
    <w:rsid w:val="005C02AB"/>
    <w:rsid w:val="005C5A35"/>
    <w:rsid w:val="005C620B"/>
    <w:rsid w:val="005C6432"/>
    <w:rsid w:val="005E20ED"/>
    <w:rsid w:val="005E4DB5"/>
    <w:rsid w:val="005E4F9A"/>
    <w:rsid w:val="005E5D29"/>
    <w:rsid w:val="00600F4C"/>
    <w:rsid w:val="00601452"/>
    <w:rsid w:val="00602F36"/>
    <w:rsid w:val="00602F42"/>
    <w:rsid w:val="006043C9"/>
    <w:rsid w:val="00607559"/>
    <w:rsid w:val="006115A2"/>
    <w:rsid w:val="00613A3B"/>
    <w:rsid w:val="006246C2"/>
    <w:rsid w:val="00624EA2"/>
    <w:rsid w:val="00627644"/>
    <w:rsid w:val="006318B7"/>
    <w:rsid w:val="00632275"/>
    <w:rsid w:val="00643C54"/>
    <w:rsid w:val="00653E72"/>
    <w:rsid w:val="00660CD8"/>
    <w:rsid w:val="00671AE0"/>
    <w:rsid w:val="00671DDB"/>
    <w:rsid w:val="006834CF"/>
    <w:rsid w:val="006847E1"/>
    <w:rsid w:val="0068487F"/>
    <w:rsid w:val="006902A3"/>
    <w:rsid w:val="00694F62"/>
    <w:rsid w:val="00696CA8"/>
    <w:rsid w:val="00696CAE"/>
    <w:rsid w:val="006A2C15"/>
    <w:rsid w:val="006A3AFF"/>
    <w:rsid w:val="006A4D96"/>
    <w:rsid w:val="006A512E"/>
    <w:rsid w:val="006B557B"/>
    <w:rsid w:val="006B58C6"/>
    <w:rsid w:val="006C0C05"/>
    <w:rsid w:val="006C2072"/>
    <w:rsid w:val="006C42D2"/>
    <w:rsid w:val="006E0578"/>
    <w:rsid w:val="006E274A"/>
    <w:rsid w:val="006E2E17"/>
    <w:rsid w:val="006E4073"/>
    <w:rsid w:val="006E6A9C"/>
    <w:rsid w:val="007019F1"/>
    <w:rsid w:val="00712B13"/>
    <w:rsid w:val="0071494F"/>
    <w:rsid w:val="0072451D"/>
    <w:rsid w:val="00725320"/>
    <w:rsid w:val="00726CE0"/>
    <w:rsid w:val="007356DE"/>
    <w:rsid w:val="00743257"/>
    <w:rsid w:val="007467EB"/>
    <w:rsid w:val="0075078C"/>
    <w:rsid w:val="0075579D"/>
    <w:rsid w:val="00774C96"/>
    <w:rsid w:val="00777C49"/>
    <w:rsid w:val="007825D3"/>
    <w:rsid w:val="0078681F"/>
    <w:rsid w:val="0078686E"/>
    <w:rsid w:val="007869BB"/>
    <w:rsid w:val="007943E7"/>
    <w:rsid w:val="00796847"/>
    <w:rsid w:val="007A1DA6"/>
    <w:rsid w:val="007A4925"/>
    <w:rsid w:val="007B1A78"/>
    <w:rsid w:val="007B26D2"/>
    <w:rsid w:val="007B4091"/>
    <w:rsid w:val="007B6E4D"/>
    <w:rsid w:val="007C011C"/>
    <w:rsid w:val="007C4C31"/>
    <w:rsid w:val="007D25B0"/>
    <w:rsid w:val="007E6DFE"/>
    <w:rsid w:val="007F064C"/>
    <w:rsid w:val="007F1F02"/>
    <w:rsid w:val="007F46A2"/>
    <w:rsid w:val="007F47C8"/>
    <w:rsid w:val="00811E54"/>
    <w:rsid w:val="00821A84"/>
    <w:rsid w:val="008224C2"/>
    <w:rsid w:val="008345E7"/>
    <w:rsid w:val="0083588B"/>
    <w:rsid w:val="00852596"/>
    <w:rsid w:val="008603DF"/>
    <w:rsid w:val="00863583"/>
    <w:rsid w:val="0086421B"/>
    <w:rsid w:val="00864B74"/>
    <w:rsid w:val="008656A4"/>
    <w:rsid w:val="00865EE5"/>
    <w:rsid w:val="00867203"/>
    <w:rsid w:val="008776DE"/>
    <w:rsid w:val="00885280"/>
    <w:rsid w:val="00887F44"/>
    <w:rsid w:val="0089791E"/>
    <w:rsid w:val="008A08A9"/>
    <w:rsid w:val="008A6E43"/>
    <w:rsid w:val="008C75F8"/>
    <w:rsid w:val="008D1274"/>
    <w:rsid w:val="008E7A77"/>
    <w:rsid w:val="008F2A8B"/>
    <w:rsid w:val="00907411"/>
    <w:rsid w:val="009177FA"/>
    <w:rsid w:val="009235BD"/>
    <w:rsid w:val="00927837"/>
    <w:rsid w:val="009333C6"/>
    <w:rsid w:val="0094353E"/>
    <w:rsid w:val="00944762"/>
    <w:rsid w:val="00944EE2"/>
    <w:rsid w:val="00951012"/>
    <w:rsid w:val="00953FA7"/>
    <w:rsid w:val="00960BFA"/>
    <w:rsid w:val="0096598B"/>
    <w:rsid w:val="009663C0"/>
    <w:rsid w:val="00970BB8"/>
    <w:rsid w:val="00974303"/>
    <w:rsid w:val="009764F3"/>
    <w:rsid w:val="00985276"/>
    <w:rsid w:val="009902DE"/>
    <w:rsid w:val="0099285B"/>
    <w:rsid w:val="0099557C"/>
    <w:rsid w:val="009A073C"/>
    <w:rsid w:val="009A64BD"/>
    <w:rsid w:val="009B7789"/>
    <w:rsid w:val="009C0252"/>
    <w:rsid w:val="009C230C"/>
    <w:rsid w:val="009C25D7"/>
    <w:rsid w:val="009C5CDE"/>
    <w:rsid w:val="009C62D4"/>
    <w:rsid w:val="009D2D4F"/>
    <w:rsid w:val="009D4BE6"/>
    <w:rsid w:val="009E154D"/>
    <w:rsid w:val="009E4FA4"/>
    <w:rsid w:val="009E6092"/>
    <w:rsid w:val="009E713A"/>
    <w:rsid w:val="009E75DA"/>
    <w:rsid w:val="009F76BD"/>
    <w:rsid w:val="00A044F6"/>
    <w:rsid w:val="00A133B8"/>
    <w:rsid w:val="00A1390C"/>
    <w:rsid w:val="00A16944"/>
    <w:rsid w:val="00A22CCF"/>
    <w:rsid w:val="00A31498"/>
    <w:rsid w:val="00A43243"/>
    <w:rsid w:val="00A43CB3"/>
    <w:rsid w:val="00A55A1D"/>
    <w:rsid w:val="00A612E4"/>
    <w:rsid w:val="00A74CED"/>
    <w:rsid w:val="00A83FB8"/>
    <w:rsid w:val="00A9157E"/>
    <w:rsid w:val="00A941AF"/>
    <w:rsid w:val="00A959D7"/>
    <w:rsid w:val="00A96356"/>
    <w:rsid w:val="00AB05F7"/>
    <w:rsid w:val="00AB06CE"/>
    <w:rsid w:val="00AC2C4F"/>
    <w:rsid w:val="00AC2F62"/>
    <w:rsid w:val="00AC50CE"/>
    <w:rsid w:val="00AC58D7"/>
    <w:rsid w:val="00AC5C04"/>
    <w:rsid w:val="00AE0988"/>
    <w:rsid w:val="00AE0E47"/>
    <w:rsid w:val="00AE492C"/>
    <w:rsid w:val="00AE5901"/>
    <w:rsid w:val="00AF3EC0"/>
    <w:rsid w:val="00B02F54"/>
    <w:rsid w:val="00B04EFB"/>
    <w:rsid w:val="00B15ADB"/>
    <w:rsid w:val="00B2048F"/>
    <w:rsid w:val="00B33B0D"/>
    <w:rsid w:val="00B43EAD"/>
    <w:rsid w:val="00B55A48"/>
    <w:rsid w:val="00B61A45"/>
    <w:rsid w:val="00B63861"/>
    <w:rsid w:val="00B672AB"/>
    <w:rsid w:val="00B6798D"/>
    <w:rsid w:val="00B71F04"/>
    <w:rsid w:val="00B80043"/>
    <w:rsid w:val="00B90397"/>
    <w:rsid w:val="00B9349E"/>
    <w:rsid w:val="00B953DA"/>
    <w:rsid w:val="00BA6C50"/>
    <w:rsid w:val="00BB6ED2"/>
    <w:rsid w:val="00BC4898"/>
    <w:rsid w:val="00BC5FFE"/>
    <w:rsid w:val="00BD18EB"/>
    <w:rsid w:val="00BD5F10"/>
    <w:rsid w:val="00BE7055"/>
    <w:rsid w:val="00BF121F"/>
    <w:rsid w:val="00BF37E8"/>
    <w:rsid w:val="00C02330"/>
    <w:rsid w:val="00C2121B"/>
    <w:rsid w:val="00C237C8"/>
    <w:rsid w:val="00C35E9C"/>
    <w:rsid w:val="00C50E05"/>
    <w:rsid w:val="00C6430E"/>
    <w:rsid w:val="00C736D7"/>
    <w:rsid w:val="00C827EF"/>
    <w:rsid w:val="00C8318E"/>
    <w:rsid w:val="00C85A7C"/>
    <w:rsid w:val="00C91A58"/>
    <w:rsid w:val="00C964FA"/>
    <w:rsid w:val="00CA13D2"/>
    <w:rsid w:val="00CA5205"/>
    <w:rsid w:val="00CB03CC"/>
    <w:rsid w:val="00CB0C4B"/>
    <w:rsid w:val="00CB1DE2"/>
    <w:rsid w:val="00CB4670"/>
    <w:rsid w:val="00CC2B35"/>
    <w:rsid w:val="00CD3AEF"/>
    <w:rsid w:val="00CD4A8F"/>
    <w:rsid w:val="00CD4C2B"/>
    <w:rsid w:val="00CD4E18"/>
    <w:rsid w:val="00CD5774"/>
    <w:rsid w:val="00CD7F2A"/>
    <w:rsid w:val="00CE38C4"/>
    <w:rsid w:val="00CE38E3"/>
    <w:rsid w:val="00CF0A4E"/>
    <w:rsid w:val="00CF1D90"/>
    <w:rsid w:val="00CF1E5D"/>
    <w:rsid w:val="00CF4E2B"/>
    <w:rsid w:val="00CF7A79"/>
    <w:rsid w:val="00D06BD8"/>
    <w:rsid w:val="00D14A8E"/>
    <w:rsid w:val="00D217B7"/>
    <w:rsid w:val="00D241A2"/>
    <w:rsid w:val="00D25D3F"/>
    <w:rsid w:val="00D25E6D"/>
    <w:rsid w:val="00D27022"/>
    <w:rsid w:val="00D31198"/>
    <w:rsid w:val="00D37483"/>
    <w:rsid w:val="00D60092"/>
    <w:rsid w:val="00D67060"/>
    <w:rsid w:val="00D85460"/>
    <w:rsid w:val="00D85FDB"/>
    <w:rsid w:val="00D8694C"/>
    <w:rsid w:val="00D90AC9"/>
    <w:rsid w:val="00D92A5B"/>
    <w:rsid w:val="00D931B2"/>
    <w:rsid w:val="00DA7551"/>
    <w:rsid w:val="00DB08B7"/>
    <w:rsid w:val="00DB7DFD"/>
    <w:rsid w:val="00DC4F5D"/>
    <w:rsid w:val="00DC6ABD"/>
    <w:rsid w:val="00DD0652"/>
    <w:rsid w:val="00DF74FC"/>
    <w:rsid w:val="00E20458"/>
    <w:rsid w:val="00E23FF5"/>
    <w:rsid w:val="00E24459"/>
    <w:rsid w:val="00E25A2B"/>
    <w:rsid w:val="00E30A3F"/>
    <w:rsid w:val="00E32043"/>
    <w:rsid w:val="00E32222"/>
    <w:rsid w:val="00E32FA6"/>
    <w:rsid w:val="00E342F5"/>
    <w:rsid w:val="00E4144D"/>
    <w:rsid w:val="00E52E60"/>
    <w:rsid w:val="00E554BC"/>
    <w:rsid w:val="00E558E8"/>
    <w:rsid w:val="00E6192E"/>
    <w:rsid w:val="00E725D7"/>
    <w:rsid w:val="00E8625A"/>
    <w:rsid w:val="00E94506"/>
    <w:rsid w:val="00E95A87"/>
    <w:rsid w:val="00E964A8"/>
    <w:rsid w:val="00EA0E6E"/>
    <w:rsid w:val="00EA6071"/>
    <w:rsid w:val="00EC7950"/>
    <w:rsid w:val="00ED1FB1"/>
    <w:rsid w:val="00ED2C76"/>
    <w:rsid w:val="00ED3AC7"/>
    <w:rsid w:val="00ED73CD"/>
    <w:rsid w:val="00F03B47"/>
    <w:rsid w:val="00F04CA7"/>
    <w:rsid w:val="00F137CE"/>
    <w:rsid w:val="00F16A30"/>
    <w:rsid w:val="00F20B35"/>
    <w:rsid w:val="00F27A2C"/>
    <w:rsid w:val="00F27C92"/>
    <w:rsid w:val="00F309F7"/>
    <w:rsid w:val="00F3563C"/>
    <w:rsid w:val="00F4491E"/>
    <w:rsid w:val="00F57D7D"/>
    <w:rsid w:val="00F61119"/>
    <w:rsid w:val="00F61686"/>
    <w:rsid w:val="00F82661"/>
    <w:rsid w:val="00F8413B"/>
    <w:rsid w:val="00F854F7"/>
    <w:rsid w:val="00F92276"/>
    <w:rsid w:val="00F96825"/>
    <w:rsid w:val="00F97E6D"/>
    <w:rsid w:val="00FA1267"/>
    <w:rsid w:val="00FA1850"/>
    <w:rsid w:val="00FA2B3C"/>
    <w:rsid w:val="00FA3FCF"/>
    <w:rsid w:val="00FA71BF"/>
    <w:rsid w:val="00FB0F17"/>
    <w:rsid w:val="00FB1016"/>
    <w:rsid w:val="00FC7CF0"/>
    <w:rsid w:val="00FD16BD"/>
    <w:rsid w:val="00FD5247"/>
    <w:rsid w:val="00FE2698"/>
    <w:rsid w:val="00FF26C9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5A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A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5A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A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4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719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0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9642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0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valeolog</dc:creator>
  <cp:lastModifiedBy>valeolog</cp:lastModifiedBy>
  <cp:revision>1</cp:revision>
  <dcterms:created xsi:type="dcterms:W3CDTF">2018-11-01T07:40:00Z</dcterms:created>
  <dcterms:modified xsi:type="dcterms:W3CDTF">2018-11-01T11:46:00Z</dcterms:modified>
</cp:coreProperties>
</file>