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1" w:rsidRPr="00770851" w:rsidRDefault="00397FE5" w:rsidP="00770851">
      <w:pPr>
        <w:ind w:left="23"/>
        <w:jc w:val="center"/>
      </w:pPr>
      <w:r>
        <w:t>ПОРЯДОК</w:t>
      </w:r>
      <w:r w:rsidR="00770851" w:rsidRPr="00770851">
        <w:t xml:space="preserve"> </w:t>
      </w:r>
    </w:p>
    <w:p w:rsidR="00770851" w:rsidRDefault="00770851" w:rsidP="00770851">
      <w:pPr>
        <w:ind w:left="23"/>
        <w:jc w:val="center"/>
        <w:rPr>
          <w:rStyle w:val="20pt"/>
          <w:rFonts w:eastAsiaTheme="minorHAnsi"/>
          <w:b w:val="0"/>
        </w:rPr>
      </w:pPr>
      <w:r w:rsidRPr="00770851">
        <w:t xml:space="preserve">исследований клещей, снятых </w:t>
      </w:r>
      <w:r w:rsidRPr="00770851">
        <w:rPr>
          <w:rStyle w:val="20pt"/>
          <w:rFonts w:eastAsiaTheme="minorHAnsi"/>
          <w:b w:val="0"/>
        </w:rPr>
        <w:t>с людей, на наличие</w:t>
      </w:r>
      <w:r w:rsidRPr="00770851">
        <w:rPr>
          <w:rStyle w:val="20pt"/>
          <w:rFonts w:eastAsiaTheme="minorHAnsi"/>
        </w:rPr>
        <w:br/>
      </w:r>
      <w:r w:rsidRPr="00770851">
        <w:t xml:space="preserve">возбудителей клещевых инфекций </w:t>
      </w:r>
      <w:r w:rsidRPr="00770851">
        <w:rPr>
          <w:rStyle w:val="20pt"/>
          <w:rFonts w:eastAsiaTheme="minorHAnsi"/>
          <w:b w:val="0"/>
        </w:rPr>
        <w:t xml:space="preserve">на </w:t>
      </w:r>
      <w:r w:rsidRPr="00397FE5">
        <w:rPr>
          <w:rStyle w:val="20pt"/>
          <w:rFonts w:eastAsiaTheme="minorHAnsi"/>
          <w:b w:val="0"/>
          <w:u w:val="single"/>
        </w:rPr>
        <w:t xml:space="preserve">бесплатной </w:t>
      </w:r>
      <w:r w:rsidRPr="00770851">
        <w:rPr>
          <w:rStyle w:val="20pt"/>
          <w:rFonts w:eastAsiaTheme="minorHAnsi"/>
          <w:b w:val="0"/>
        </w:rPr>
        <w:t>основе</w:t>
      </w:r>
    </w:p>
    <w:p w:rsidR="00770851" w:rsidRPr="00770851" w:rsidRDefault="00770851" w:rsidP="00770851">
      <w:pPr>
        <w:ind w:left="23"/>
        <w:jc w:val="center"/>
      </w:pPr>
    </w:p>
    <w:p w:rsidR="00770851" w:rsidRDefault="00770851" w:rsidP="00770851">
      <w:pPr>
        <w:ind w:firstLine="760"/>
        <w:rPr>
          <w:rStyle w:val="20pt"/>
          <w:rFonts w:eastAsiaTheme="minorHAnsi"/>
          <w:b w:val="0"/>
        </w:rPr>
      </w:pPr>
      <w:r>
        <w:t xml:space="preserve">Исследования клещей на бесплатной основе </w:t>
      </w:r>
      <w:r>
        <w:rPr>
          <w:rStyle w:val="20pt"/>
          <w:rFonts w:eastAsiaTheme="minorHAnsi"/>
          <w:b w:val="0"/>
        </w:rPr>
        <w:t>проводи</w:t>
      </w:r>
      <w:r w:rsidRPr="00770851">
        <w:rPr>
          <w:rStyle w:val="20pt"/>
          <w:rFonts w:eastAsiaTheme="minorHAnsi"/>
          <w:b w:val="0"/>
        </w:rPr>
        <w:t xml:space="preserve">тся </w:t>
      </w:r>
      <w:r>
        <w:t xml:space="preserve">в микробиологической лаборатории </w:t>
      </w:r>
      <w:r w:rsidRPr="00770851">
        <w:rPr>
          <w:rStyle w:val="20pt"/>
          <w:rFonts w:eastAsiaTheme="minorHAnsi"/>
          <w:b w:val="0"/>
        </w:rPr>
        <w:t xml:space="preserve">Гродненского </w:t>
      </w:r>
      <w:r>
        <w:t>областного ЦГЭОЗ</w:t>
      </w:r>
      <w:r w:rsidRPr="00770851">
        <w:rPr>
          <w:rStyle w:val="20pt"/>
          <w:rFonts w:eastAsiaTheme="minorHAnsi"/>
          <w:b w:val="0"/>
        </w:rPr>
        <w:t>.</w:t>
      </w:r>
    </w:p>
    <w:p w:rsidR="00770851" w:rsidRPr="00770851" w:rsidRDefault="00770851" w:rsidP="00770851">
      <w:pPr>
        <w:ind w:firstLine="760"/>
        <w:rPr>
          <w:b/>
        </w:rPr>
      </w:pPr>
    </w:p>
    <w:p w:rsidR="00770851" w:rsidRDefault="00770851" w:rsidP="00770851">
      <w:pPr>
        <w:ind w:firstLine="760"/>
        <w:rPr>
          <w:b/>
        </w:rPr>
      </w:pPr>
      <w:r w:rsidRPr="00770851">
        <w:rPr>
          <w:rStyle w:val="20"/>
          <w:rFonts w:eastAsiaTheme="minorHAnsi"/>
          <w:u w:val="none"/>
        </w:rPr>
        <w:t xml:space="preserve">В микробиологической лаборатории Гродненского </w:t>
      </w:r>
      <w:r w:rsidRPr="00770851">
        <w:rPr>
          <w:rStyle w:val="20pt"/>
          <w:rFonts w:eastAsiaTheme="minorHAnsi"/>
          <w:b w:val="0"/>
        </w:rPr>
        <w:t>областного ЦГЭОЗ</w:t>
      </w:r>
      <w:r>
        <w:rPr>
          <w:rStyle w:val="20pt"/>
          <w:rFonts w:eastAsiaTheme="minorHAnsi"/>
        </w:rPr>
        <w:t xml:space="preserve"> </w:t>
      </w:r>
      <w:r>
        <w:t xml:space="preserve">исследования проводятся </w:t>
      </w:r>
      <w:r w:rsidRPr="00770851">
        <w:rPr>
          <w:rStyle w:val="20pt"/>
          <w:rFonts w:eastAsiaTheme="minorHAnsi"/>
          <w:b w:val="0"/>
        </w:rPr>
        <w:t xml:space="preserve">методом люминесцентной микроскопии (РНИФ </w:t>
      </w:r>
      <w:r w:rsidRPr="00770851">
        <w:rPr>
          <w:b/>
        </w:rPr>
        <w:t>-</w:t>
      </w:r>
      <w:r>
        <w:t xml:space="preserve"> реакция непрямой </w:t>
      </w:r>
      <w:proofErr w:type="spellStart"/>
      <w:r>
        <w:t>иммунофлюоресценции</w:t>
      </w:r>
      <w:proofErr w:type="spellEnd"/>
      <w:r>
        <w:t xml:space="preserve">) на наличие </w:t>
      </w:r>
      <w:r w:rsidRPr="00770851">
        <w:rPr>
          <w:rStyle w:val="20pt"/>
          <w:rFonts w:eastAsiaTheme="minorHAnsi"/>
          <w:b w:val="0"/>
        </w:rPr>
        <w:t>возбудителей Лайм-боррелиоза:</w:t>
      </w:r>
    </w:p>
    <w:p w:rsidR="00770851" w:rsidRDefault="00770851" w:rsidP="00770851">
      <w:pPr>
        <w:ind w:firstLine="760"/>
        <w:rPr>
          <w:b/>
        </w:rPr>
      </w:pPr>
      <w:r>
        <w:t xml:space="preserve">при наличии медицинских противопоказаний к приему </w:t>
      </w:r>
      <w:r w:rsidRPr="00770851">
        <w:rPr>
          <w:rStyle w:val="20pt"/>
          <w:rFonts w:eastAsiaTheme="minorHAnsi"/>
          <w:b w:val="0"/>
        </w:rPr>
        <w:t>лекарственных</w:t>
      </w:r>
      <w:r>
        <w:rPr>
          <w:rStyle w:val="20pt"/>
          <w:rFonts w:eastAsiaTheme="minorHAnsi"/>
        </w:rPr>
        <w:t xml:space="preserve"> </w:t>
      </w:r>
      <w:r>
        <w:t xml:space="preserve">средств по направлению </w:t>
      </w:r>
      <w:r>
        <w:rPr>
          <w:rStyle w:val="20pt"/>
          <w:rFonts w:eastAsiaTheme="minorHAnsi"/>
          <w:b w:val="0"/>
        </w:rPr>
        <w:t>Дятловской ЦРБ;</w:t>
      </w:r>
    </w:p>
    <w:p w:rsidR="00770851" w:rsidRPr="00770851" w:rsidRDefault="00770851" w:rsidP="00770851">
      <w:pPr>
        <w:ind w:firstLine="760"/>
        <w:rPr>
          <w:rStyle w:val="20pt"/>
          <w:rFonts w:eastAsiaTheme="minorHAnsi" w:cstheme="minorBidi"/>
          <w:bCs w:val="0"/>
          <w:color w:val="auto"/>
          <w:spacing w:val="0"/>
          <w:szCs w:val="22"/>
          <w:lang w:eastAsia="en-US" w:bidi="ar-SA"/>
        </w:rPr>
      </w:pPr>
      <w:r>
        <w:t xml:space="preserve">инвалидам, ветеранам ВОВ, участникам </w:t>
      </w:r>
      <w:r w:rsidRPr="00770851">
        <w:rPr>
          <w:rStyle w:val="20pt"/>
          <w:rFonts w:eastAsiaTheme="minorHAnsi"/>
          <w:b w:val="0"/>
        </w:rPr>
        <w:t>последствий аварии на</w:t>
      </w:r>
      <w:r w:rsidRPr="00770851">
        <w:rPr>
          <w:rStyle w:val="20pt"/>
          <w:rFonts w:eastAsiaTheme="minorHAnsi"/>
        </w:rPr>
        <w:t xml:space="preserve"> </w:t>
      </w:r>
      <w:r>
        <w:t xml:space="preserve">Чернобыльской </w:t>
      </w:r>
      <w:r w:rsidRPr="00770851">
        <w:rPr>
          <w:rStyle w:val="20pt"/>
          <w:rFonts w:eastAsiaTheme="minorHAnsi"/>
          <w:b w:val="0"/>
        </w:rPr>
        <w:t>АЭС,</w:t>
      </w:r>
      <w:r w:rsidRPr="00770851">
        <w:rPr>
          <w:rStyle w:val="20pt"/>
          <w:rFonts w:eastAsiaTheme="minorHAnsi"/>
        </w:rPr>
        <w:t xml:space="preserve"> </w:t>
      </w:r>
      <w:r>
        <w:t xml:space="preserve">воинам, принимавшим участие </w:t>
      </w:r>
      <w:r w:rsidRPr="00770851">
        <w:rPr>
          <w:rStyle w:val="20pt"/>
          <w:rFonts w:eastAsiaTheme="minorHAnsi"/>
          <w:b w:val="0"/>
        </w:rPr>
        <w:t>в военных действиях на</w:t>
      </w:r>
      <w:r w:rsidRPr="00770851">
        <w:rPr>
          <w:rStyle w:val="20pt"/>
          <w:rFonts w:eastAsiaTheme="minorHAnsi"/>
        </w:rPr>
        <w:t xml:space="preserve"> </w:t>
      </w:r>
      <w:r>
        <w:t xml:space="preserve">территории других государств, по предъявлении </w:t>
      </w:r>
      <w:r w:rsidRPr="00770851">
        <w:rPr>
          <w:rStyle w:val="20pt"/>
          <w:rFonts w:eastAsiaTheme="minorHAnsi"/>
          <w:b w:val="0"/>
        </w:rPr>
        <w:t>удостоверения</w:t>
      </w:r>
      <w:r>
        <w:rPr>
          <w:rStyle w:val="20pt"/>
          <w:rFonts w:eastAsiaTheme="minorHAnsi"/>
          <w:b w:val="0"/>
        </w:rPr>
        <w:t xml:space="preserve"> при обращении в Дятловский райЦГЭ.</w:t>
      </w:r>
    </w:p>
    <w:p w:rsidR="00770851" w:rsidRDefault="00770851" w:rsidP="00770851">
      <w:pPr>
        <w:widowControl w:val="0"/>
      </w:pPr>
      <w:r>
        <w:rPr>
          <w:rStyle w:val="20pt"/>
          <w:rFonts w:eastAsiaTheme="minorHAnsi"/>
          <w:b w:val="0"/>
        </w:rPr>
        <w:tab/>
      </w:r>
      <w:r w:rsidRPr="00770851">
        <w:rPr>
          <w:rStyle w:val="20pt"/>
          <w:rFonts w:eastAsiaTheme="minorHAnsi"/>
          <w:b w:val="0"/>
        </w:rPr>
        <w:t>Срок</w:t>
      </w:r>
      <w:r w:rsidRPr="00770851">
        <w:rPr>
          <w:rStyle w:val="20pt"/>
          <w:rFonts w:eastAsiaTheme="minorHAnsi"/>
        </w:rPr>
        <w:t xml:space="preserve"> </w:t>
      </w:r>
      <w:r>
        <w:t xml:space="preserve">выполнения исследований в </w:t>
      </w:r>
      <w:r w:rsidRPr="00770851">
        <w:rPr>
          <w:rStyle w:val="20"/>
          <w:rFonts w:eastAsiaTheme="minorHAnsi"/>
          <w:u w:val="none"/>
        </w:rPr>
        <w:t xml:space="preserve">микробиологической лаборатории Гродненского </w:t>
      </w:r>
      <w:r w:rsidRPr="00770851">
        <w:rPr>
          <w:rStyle w:val="20pt"/>
          <w:rFonts w:eastAsiaTheme="minorHAnsi"/>
          <w:b w:val="0"/>
        </w:rPr>
        <w:t>областного ЦГЭОЗ</w:t>
      </w:r>
      <w:r>
        <w:rPr>
          <w:rStyle w:val="20pt"/>
          <w:rFonts w:eastAsiaTheme="minorHAnsi"/>
        </w:rPr>
        <w:t xml:space="preserve"> </w:t>
      </w:r>
      <w:r>
        <w:t xml:space="preserve">до 5 дней. Результат исследования </w:t>
      </w:r>
      <w:r w:rsidRPr="00770851">
        <w:rPr>
          <w:rStyle w:val="20pt"/>
          <w:rFonts w:eastAsiaTheme="minorHAnsi"/>
          <w:b w:val="0"/>
        </w:rPr>
        <w:t>направляется</w:t>
      </w:r>
      <w:r w:rsidRPr="00770851">
        <w:rPr>
          <w:rStyle w:val="20pt"/>
          <w:rFonts w:eastAsiaTheme="minorHAnsi"/>
        </w:rPr>
        <w:t xml:space="preserve"> </w:t>
      </w:r>
      <w:r w:rsidRPr="00770851">
        <w:rPr>
          <w:rStyle w:val="20pt"/>
          <w:rFonts w:eastAsiaTheme="minorHAnsi"/>
          <w:b w:val="0"/>
        </w:rPr>
        <w:t>в</w:t>
      </w:r>
      <w:r>
        <w:rPr>
          <w:rStyle w:val="20pt"/>
          <w:rFonts w:eastAsiaTheme="minorHAnsi"/>
        </w:rPr>
        <w:t xml:space="preserve"> </w:t>
      </w:r>
      <w:r>
        <w:t xml:space="preserve">Дятловский райЦГЭ. </w:t>
      </w:r>
    </w:p>
    <w:p w:rsidR="00770851" w:rsidRPr="00770851" w:rsidRDefault="00770851" w:rsidP="00770851">
      <w:pPr>
        <w:widowControl w:val="0"/>
        <w:rPr>
          <w:b/>
        </w:rPr>
      </w:pPr>
      <w:r>
        <w:tab/>
        <w:t xml:space="preserve">При обнаружении </w:t>
      </w:r>
      <w:r w:rsidRPr="00770851">
        <w:rPr>
          <w:rStyle w:val="20pt"/>
          <w:rFonts w:eastAsiaTheme="minorHAnsi"/>
          <w:b w:val="0"/>
        </w:rPr>
        <w:t xml:space="preserve">возбудителей клещевых </w:t>
      </w:r>
      <w:r>
        <w:t xml:space="preserve">инфекций энтомолог в день получения результата информирует </w:t>
      </w:r>
      <w:r w:rsidRPr="00770851">
        <w:rPr>
          <w:rStyle w:val="20pt"/>
          <w:rFonts w:eastAsiaTheme="minorHAnsi"/>
          <w:b w:val="0"/>
        </w:rPr>
        <w:t>по телефону</w:t>
      </w:r>
      <w:r w:rsidRPr="00770851">
        <w:rPr>
          <w:rStyle w:val="20pt"/>
          <w:rFonts w:eastAsiaTheme="minorHAnsi"/>
        </w:rPr>
        <w:t xml:space="preserve"> </w:t>
      </w:r>
      <w:r>
        <w:t xml:space="preserve">Дятловский райЦГЭ для организации медицинского </w:t>
      </w:r>
      <w:r w:rsidRPr="00770851">
        <w:rPr>
          <w:rStyle w:val="20pt"/>
          <w:rFonts w:eastAsiaTheme="minorHAnsi"/>
          <w:b w:val="0"/>
        </w:rPr>
        <w:t>наблюдения.</w:t>
      </w:r>
    </w:p>
    <w:p w:rsidR="00397FE5" w:rsidRDefault="00397FE5" w:rsidP="00397FE5">
      <w:pPr>
        <w:spacing w:line="322" w:lineRule="exact"/>
        <w:ind w:firstLine="760"/>
      </w:pPr>
      <w:r>
        <w:t xml:space="preserve">При обращении пострадавших от </w:t>
      </w:r>
      <w:r w:rsidR="000A7303">
        <w:t>у</w:t>
      </w:r>
      <w:r>
        <w:t xml:space="preserve">кусов клещей в </w:t>
      </w:r>
      <w:r w:rsidR="00C125AA">
        <w:t>рай</w:t>
      </w:r>
      <w:r>
        <w:t>ЦГЭ для лабораторного исследования клещей на бесплатной основе специалист ЦГЭ обязан:</w:t>
      </w:r>
    </w:p>
    <w:p w:rsidR="00397FE5" w:rsidRDefault="00397FE5" w:rsidP="00397FE5">
      <w:pPr>
        <w:widowControl w:val="0"/>
        <w:numPr>
          <w:ilvl w:val="0"/>
          <w:numId w:val="2"/>
        </w:numPr>
        <w:tabs>
          <w:tab w:val="left" w:pos="1200"/>
        </w:tabs>
        <w:spacing w:line="322" w:lineRule="exact"/>
        <w:ind w:firstLine="760"/>
      </w:pPr>
      <w:r>
        <w:t xml:space="preserve">разъяснить </w:t>
      </w:r>
      <w:proofErr w:type="gramStart"/>
      <w:r>
        <w:t>обратившемуся</w:t>
      </w:r>
      <w:proofErr w:type="gramEnd"/>
      <w:r>
        <w:t xml:space="preserve"> условия выполнения бесплатных исследований;</w:t>
      </w:r>
    </w:p>
    <w:p w:rsidR="00397FE5" w:rsidRDefault="00397FE5" w:rsidP="00397FE5">
      <w:pPr>
        <w:widowControl w:val="0"/>
        <w:numPr>
          <w:ilvl w:val="0"/>
          <w:numId w:val="2"/>
        </w:numPr>
        <w:tabs>
          <w:tab w:val="left" w:pos="1023"/>
        </w:tabs>
        <w:spacing w:line="322" w:lineRule="exact"/>
        <w:ind w:firstLine="760"/>
      </w:pPr>
      <w:r>
        <w:t xml:space="preserve">оформить направление, установленной формы </w:t>
      </w:r>
      <w:r w:rsidRPr="00397FE5">
        <w:rPr>
          <w:rStyle w:val="20pt"/>
          <w:rFonts w:eastAsiaTheme="minorHAnsi"/>
          <w:b w:val="0"/>
        </w:rPr>
        <w:t>(в 2-х экземплярах),</w:t>
      </w:r>
      <w:r>
        <w:rPr>
          <w:rStyle w:val="20pt"/>
          <w:rFonts w:eastAsiaTheme="minorHAnsi"/>
        </w:rPr>
        <w:t xml:space="preserve"> </w:t>
      </w:r>
      <w:r>
        <w:t>на лабораторное исследование методом РНИФ;</w:t>
      </w:r>
    </w:p>
    <w:p w:rsidR="00770851" w:rsidRDefault="00397FE5" w:rsidP="00770851">
      <w:pPr>
        <w:spacing w:line="322" w:lineRule="exact"/>
        <w:ind w:firstLine="760"/>
      </w:pPr>
      <w:r>
        <w:t xml:space="preserve">Доставка клещей для исследования осуществляется транспортом ЦГЭ либо </w:t>
      </w:r>
      <w:proofErr w:type="gramStart"/>
      <w:r>
        <w:t>экспресс-почтой</w:t>
      </w:r>
      <w:proofErr w:type="gramEnd"/>
      <w:r>
        <w:t>.</w:t>
      </w:r>
    </w:p>
    <w:p w:rsidR="00770851" w:rsidRDefault="00770851" w:rsidP="00770851">
      <w:pPr>
        <w:spacing w:line="322" w:lineRule="exact"/>
        <w:ind w:firstLine="760"/>
      </w:pPr>
    </w:p>
    <w:p w:rsidR="00770851" w:rsidRDefault="00770851" w:rsidP="00770851">
      <w:pPr>
        <w:spacing w:line="322" w:lineRule="exact"/>
        <w:ind w:firstLine="760"/>
      </w:pPr>
    </w:p>
    <w:p w:rsidR="00770851" w:rsidRDefault="00770851" w:rsidP="00770851">
      <w:pPr>
        <w:spacing w:line="322" w:lineRule="exact"/>
        <w:ind w:firstLine="760"/>
      </w:pPr>
    </w:p>
    <w:p w:rsidR="00770851" w:rsidRDefault="00770851" w:rsidP="00770851">
      <w:pPr>
        <w:spacing w:line="322" w:lineRule="exact"/>
        <w:ind w:firstLine="760"/>
      </w:pPr>
    </w:p>
    <w:p w:rsidR="00770851" w:rsidRDefault="00770851" w:rsidP="00770851">
      <w:pPr>
        <w:spacing w:line="322" w:lineRule="exact"/>
        <w:ind w:firstLine="760"/>
      </w:pPr>
    </w:p>
    <w:p w:rsidR="00770851" w:rsidRDefault="00770851" w:rsidP="00770851">
      <w:pPr>
        <w:spacing w:line="322" w:lineRule="exact"/>
        <w:ind w:firstLine="760"/>
      </w:pPr>
    </w:p>
    <w:p w:rsidR="00770851" w:rsidRDefault="00770851" w:rsidP="00770851">
      <w:pPr>
        <w:spacing w:line="322" w:lineRule="exact"/>
        <w:ind w:firstLine="760"/>
      </w:pPr>
    </w:p>
    <w:p w:rsidR="00770851" w:rsidRDefault="00770851" w:rsidP="00770851">
      <w:pPr>
        <w:spacing w:line="322" w:lineRule="exact"/>
        <w:ind w:firstLine="760"/>
      </w:pPr>
    </w:p>
    <w:p w:rsidR="00770851" w:rsidRDefault="00770851" w:rsidP="00770851">
      <w:pPr>
        <w:spacing w:line="322" w:lineRule="exact"/>
        <w:ind w:firstLine="760"/>
      </w:pPr>
    </w:p>
    <w:p w:rsidR="00770851" w:rsidRDefault="00770851" w:rsidP="00770851">
      <w:pPr>
        <w:spacing w:line="322" w:lineRule="exact"/>
        <w:ind w:firstLine="760"/>
      </w:pPr>
    </w:p>
    <w:p w:rsidR="00770851" w:rsidRDefault="00770851" w:rsidP="00770851">
      <w:pPr>
        <w:spacing w:line="322" w:lineRule="exact"/>
        <w:ind w:firstLine="760"/>
      </w:pPr>
    </w:p>
    <w:p w:rsidR="00770851" w:rsidRDefault="00770851" w:rsidP="00770851">
      <w:pPr>
        <w:spacing w:line="322" w:lineRule="exact"/>
        <w:ind w:firstLine="760"/>
      </w:pPr>
    </w:p>
    <w:p w:rsidR="00397FE5" w:rsidRDefault="00397FE5" w:rsidP="00770851">
      <w:pPr>
        <w:spacing w:line="322" w:lineRule="exact"/>
        <w:ind w:firstLine="760"/>
      </w:pPr>
    </w:p>
    <w:p w:rsidR="00770851" w:rsidRDefault="00397FE5" w:rsidP="00397FE5">
      <w:pPr>
        <w:jc w:val="center"/>
      </w:pPr>
      <w:r>
        <w:lastRenderedPageBreak/>
        <w:t>ПОРЯДОК</w:t>
      </w:r>
    </w:p>
    <w:p w:rsidR="00397FE5" w:rsidRDefault="00770851" w:rsidP="00397FE5">
      <w:pPr>
        <w:jc w:val="center"/>
        <w:rPr>
          <w:rStyle w:val="20pt"/>
          <w:rFonts w:eastAsiaTheme="minorHAnsi"/>
          <w:b w:val="0"/>
        </w:rPr>
      </w:pPr>
      <w:r>
        <w:t xml:space="preserve">проведения лабораторных исследований клещей, снятых </w:t>
      </w:r>
      <w:r w:rsidRPr="00770851">
        <w:rPr>
          <w:rStyle w:val="20pt"/>
          <w:rFonts w:eastAsiaTheme="minorHAnsi"/>
          <w:b w:val="0"/>
        </w:rPr>
        <w:t>с людей, на наличие</w:t>
      </w:r>
      <w:r>
        <w:rPr>
          <w:rStyle w:val="20pt"/>
          <w:rFonts w:eastAsiaTheme="minorHAnsi"/>
        </w:rPr>
        <w:br/>
      </w:r>
      <w:r>
        <w:t xml:space="preserve">возбудителей клещевых инфекций </w:t>
      </w:r>
      <w:r w:rsidRPr="00770851">
        <w:rPr>
          <w:rStyle w:val="20pt"/>
          <w:rFonts w:eastAsiaTheme="minorHAnsi"/>
          <w:b w:val="0"/>
        </w:rPr>
        <w:t xml:space="preserve">на </w:t>
      </w:r>
      <w:r w:rsidRPr="00397FE5">
        <w:rPr>
          <w:rStyle w:val="20pt"/>
          <w:rFonts w:eastAsiaTheme="minorHAnsi"/>
          <w:b w:val="0"/>
          <w:u w:val="single"/>
        </w:rPr>
        <w:t>платной</w:t>
      </w:r>
      <w:r w:rsidRPr="00770851">
        <w:rPr>
          <w:rStyle w:val="20pt"/>
          <w:rFonts w:eastAsiaTheme="minorHAnsi"/>
          <w:b w:val="0"/>
        </w:rPr>
        <w:t xml:space="preserve"> основе</w:t>
      </w:r>
    </w:p>
    <w:p w:rsidR="00397FE5" w:rsidRDefault="00397FE5" w:rsidP="00397FE5">
      <w:pPr>
        <w:jc w:val="center"/>
      </w:pPr>
    </w:p>
    <w:p w:rsidR="00770851" w:rsidRDefault="00770851" w:rsidP="00397FE5">
      <w:pPr>
        <w:ind w:firstLine="760"/>
      </w:pPr>
      <w:r>
        <w:t xml:space="preserve">В соответствии с Алгоритмом действия медицинских </w:t>
      </w:r>
      <w:r w:rsidRPr="00770851">
        <w:rPr>
          <w:rStyle w:val="20pt"/>
          <w:rFonts w:eastAsiaTheme="minorHAnsi"/>
          <w:b w:val="0"/>
        </w:rPr>
        <w:t>работников при</w:t>
      </w:r>
      <w:r>
        <w:rPr>
          <w:rStyle w:val="20pt"/>
          <w:rFonts w:eastAsiaTheme="minorHAnsi"/>
        </w:rPr>
        <w:t xml:space="preserve"> </w:t>
      </w:r>
      <w:r>
        <w:t xml:space="preserve">обращении пациента по поводу укуса клеща, утвержденным </w:t>
      </w:r>
      <w:r w:rsidRPr="00770851">
        <w:rPr>
          <w:rStyle w:val="20pt"/>
          <w:rFonts w:eastAsiaTheme="minorHAnsi"/>
          <w:b w:val="0"/>
        </w:rPr>
        <w:t>приказом М3 РБ</w:t>
      </w:r>
      <w:r>
        <w:rPr>
          <w:rStyle w:val="20pt"/>
          <w:rFonts w:eastAsiaTheme="minorHAnsi"/>
        </w:rPr>
        <w:t xml:space="preserve"> </w:t>
      </w:r>
      <w:r>
        <w:t xml:space="preserve">19.04.2016 № 338, лабораторные исследования клещей </w:t>
      </w:r>
      <w:r w:rsidRPr="00770851">
        <w:rPr>
          <w:rStyle w:val="20pt"/>
          <w:rFonts w:eastAsiaTheme="minorHAnsi"/>
          <w:b w:val="0"/>
        </w:rPr>
        <w:t xml:space="preserve">от лиц, </w:t>
      </w:r>
      <w:r w:rsidRPr="00C125AA">
        <w:rPr>
          <w:rStyle w:val="20pt"/>
          <w:rFonts w:eastAsiaTheme="minorHAnsi"/>
          <w:b w:val="0"/>
          <w:u w:val="single"/>
        </w:rPr>
        <w:t>не имеющих</w:t>
      </w:r>
      <w:r w:rsidRPr="00C125AA">
        <w:rPr>
          <w:rStyle w:val="20pt"/>
          <w:rFonts w:eastAsiaTheme="minorHAnsi"/>
          <w:u w:val="single"/>
        </w:rPr>
        <w:t xml:space="preserve"> </w:t>
      </w:r>
      <w:r w:rsidRPr="00C125AA">
        <w:rPr>
          <w:rStyle w:val="20"/>
          <w:rFonts w:eastAsiaTheme="minorHAnsi"/>
        </w:rPr>
        <w:t>медицинских противопоказаний к приему лекарственных</w:t>
      </w:r>
      <w:r w:rsidRPr="00C125AA">
        <w:rPr>
          <w:rStyle w:val="20pt"/>
          <w:rFonts w:eastAsiaTheme="minorHAnsi"/>
          <w:u w:val="single"/>
        </w:rPr>
        <w:t xml:space="preserve"> </w:t>
      </w:r>
      <w:r w:rsidRPr="00C125AA">
        <w:rPr>
          <w:rStyle w:val="20pt"/>
          <w:rFonts w:eastAsiaTheme="minorHAnsi"/>
          <w:b w:val="0"/>
          <w:u w:val="single"/>
        </w:rPr>
        <w:t>средств,</w:t>
      </w:r>
      <w:r>
        <w:rPr>
          <w:rStyle w:val="20pt"/>
          <w:rFonts w:eastAsiaTheme="minorHAnsi"/>
        </w:rPr>
        <w:t xml:space="preserve"> </w:t>
      </w:r>
      <w:r>
        <w:t xml:space="preserve">проводятся на платной основе. Пациент имеет право </w:t>
      </w:r>
      <w:r w:rsidRPr="00770851">
        <w:rPr>
          <w:rStyle w:val="20pt"/>
          <w:rFonts w:eastAsiaTheme="minorHAnsi"/>
          <w:b w:val="0"/>
        </w:rPr>
        <w:t>самостоятельно</w:t>
      </w:r>
      <w:r>
        <w:rPr>
          <w:rStyle w:val="20pt"/>
          <w:rFonts w:eastAsiaTheme="minorHAnsi"/>
        </w:rPr>
        <w:t xml:space="preserve"> </w:t>
      </w:r>
      <w:r>
        <w:t xml:space="preserve">обратиться в микробиологическую лабораторию, проводящую </w:t>
      </w:r>
      <w:r w:rsidRPr="00770851">
        <w:rPr>
          <w:rStyle w:val="20pt"/>
          <w:rFonts w:eastAsiaTheme="minorHAnsi"/>
          <w:b w:val="0"/>
        </w:rPr>
        <w:t xml:space="preserve">исследования </w:t>
      </w:r>
      <w:r>
        <w:t>клещей.</w:t>
      </w:r>
    </w:p>
    <w:p w:rsidR="00770851" w:rsidRDefault="00770851" w:rsidP="00397FE5">
      <w:pPr>
        <w:ind w:firstLine="760"/>
      </w:pPr>
      <w:r>
        <w:t xml:space="preserve">Исследования клещей на платной основе на </w:t>
      </w:r>
      <w:r w:rsidRPr="00770851">
        <w:rPr>
          <w:rStyle w:val="20pt"/>
          <w:rFonts w:eastAsiaTheme="minorHAnsi"/>
          <w:b w:val="0"/>
        </w:rPr>
        <w:t>наличие возбудителей</w:t>
      </w:r>
      <w:r>
        <w:rPr>
          <w:rStyle w:val="20pt"/>
          <w:rFonts w:eastAsiaTheme="minorHAnsi"/>
        </w:rPr>
        <w:t xml:space="preserve"> </w:t>
      </w:r>
      <w:r>
        <w:t xml:space="preserve">клещевых инфекций проводятся в 2-х лабораториях ЦГЭ – </w:t>
      </w:r>
      <w:r w:rsidRPr="00770851">
        <w:rPr>
          <w:rStyle w:val="20pt"/>
          <w:rFonts w:eastAsiaTheme="minorHAnsi"/>
          <w:b w:val="0"/>
        </w:rPr>
        <w:t>в лаборатории</w:t>
      </w:r>
      <w:r>
        <w:rPr>
          <w:rStyle w:val="20pt"/>
          <w:rFonts w:eastAsiaTheme="minorHAnsi"/>
        </w:rPr>
        <w:t xml:space="preserve"> </w:t>
      </w:r>
      <w:r>
        <w:t xml:space="preserve">вирусологических исследований и диагностики ВИЧ/СПИД </w:t>
      </w:r>
      <w:r w:rsidRPr="00770851">
        <w:rPr>
          <w:rStyle w:val="20pt"/>
          <w:rFonts w:eastAsiaTheme="minorHAnsi"/>
          <w:b w:val="0"/>
        </w:rPr>
        <w:t xml:space="preserve">Гродненского </w:t>
      </w:r>
      <w:r>
        <w:t xml:space="preserve">областного ЦГЭОЗ, в микробиологической </w:t>
      </w:r>
      <w:r w:rsidRPr="00770851">
        <w:rPr>
          <w:rStyle w:val="20pt"/>
          <w:rFonts w:eastAsiaTheme="minorHAnsi"/>
          <w:b w:val="0"/>
        </w:rPr>
        <w:t>лаборатории Лидского</w:t>
      </w:r>
      <w:r>
        <w:rPr>
          <w:rStyle w:val="20pt"/>
          <w:rFonts w:eastAsiaTheme="minorHAnsi"/>
        </w:rPr>
        <w:t xml:space="preserve"> </w:t>
      </w:r>
      <w:r>
        <w:t>зонального ЦГЭ.</w:t>
      </w:r>
    </w:p>
    <w:p w:rsidR="00770851" w:rsidRDefault="00770851" w:rsidP="00397FE5">
      <w:pPr>
        <w:ind w:firstLine="760"/>
      </w:pPr>
      <w:r w:rsidRPr="00C125AA">
        <w:rPr>
          <w:rStyle w:val="20"/>
          <w:rFonts w:eastAsiaTheme="minorHAnsi"/>
        </w:rPr>
        <w:t xml:space="preserve">В лаборатории вирусологических исследований </w:t>
      </w:r>
      <w:r w:rsidRPr="00C125AA">
        <w:rPr>
          <w:rStyle w:val="20pt"/>
          <w:rFonts w:eastAsiaTheme="minorHAnsi"/>
          <w:b w:val="0"/>
          <w:u w:val="single"/>
        </w:rPr>
        <w:t>и диагностики</w:t>
      </w:r>
      <w:r w:rsidRPr="00C125AA">
        <w:rPr>
          <w:rStyle w:val="20pt"/>
          <w:rFonts w:eastAsiaTheme="minorHAnsi"/>
          <w:u w:val="single"/>
        </w:rPr>
        <w:t xml:space="preserve"> </w:t>
      </w:r>
      <w:r w:rsidR="00C125AA" w:rsidRPr="00C125AA">
        <w:rPr>
          <w:rStyle w:val="20"/>
          <w:rFonts w:eastAsiaTheme="minorHAnsi"/>
        </w:rPr>
        <w:t>ВИЧ/</w:t>
      </w:r>
      <w:r w:rsidRPr="00C125AA">
        <w:rPr>
          <w:rStyle w:val="20"/>
          <w:rFonts w:eastAsiaTheme="minorHAnsi"/>
        </w:rPr>
        <w:t>СПИД Гродненского областного ЦГЭОЗ</w:t>
      </w:r>
      <w:r>
        <w:t xml:space="preserve"> </w:t>
      </w:r>
      <w:r w:rsidRPr="00770851">
        <w:rPr>
          <w:rStyle w:val="20pt"/>
          <w:rFonts w:eastAsiaTheme="minorHAnsi"/>
          <w:b w:val="0"/>
        </w:rPr>
        <w:t>исследования клещей</w:t>
      </w:r>
      <w:r>
        <w:rPr>
          <w:rStyle w:val="20pt"/>
          <w:rFonts w:eastAsiaTheme="minorHAnsi"/>
        </w:rPr>
        <w:t xml:space="preserve"> </w:t>
      </w:r>
      <w:r>
        <w:t xml:space="preserve">проводятся методом полимеразной цепной </w:t>
      </w:r>
      <w:r w:rsidRPr="00770851">
        <w:rPr>
          <w:rStyle w:val="20pt"/>
          <w:rFonts w:eastAsiaTheme="minorHAnsi"/>
          <w:b w:val="0"/>
        </w:rPr>
        <w:t>реакции (ПЦР) на наличие</w:t>
      </w:r>
      <w:r>
        <w:rPr>
          <w:rStyle w:val="20pt"/>
          <w:rFonts w:eastAsiaTheme="minorHAnsi"/>
        </w:rPr>
        <w:t xml:space="preserve"> </w:t>
      </w:r>
      <w:r>
        <w:t xml:space="preserve">возбудителей 4 клещевых инфекций (болезни Лайма, </w:t>
      </w:r>
      <w:r w:rsidRPr="00770851">
        <w:rPr>
          <w:rStyle w:val="20pt"/>
          <w:rFonts w:eastAsiaTheme="minorHAnsi"/>
          <w:b w:val="0"/>
        </w:rPr>
        <w:t>клещевого энцефалита,</w:t>
      </w:r>
      <w:r>
        <w:rPr>
          <w:rStyle w:val="20pt"/>
          <w:rFonts w:eastAsiaTheme="minorHAnsi"/>
        </w:rPr>
        <w:t xml:space="preserve"> </w:t>
      </w:r>
      <w:r>
        <w:t xml:space="preserve">анаплазмоза, </w:t>
      </w:r>
      <w:proofErr w:type="spellStart"/>
      <w:r>
        <w:t>эрлихиоза</w:t>
      </w:r>
      <w:proofErr w:type="spellEnd"/>
      <w:r>
        <w:t>).</w:t>
      </w:r>
    </w:p>
    <w:p w:rsidR="00770851" w:rsidRPr="00770851" w:rsidRDefault="00770851" w:rsidP="00397FE5">
      <w:pPr>
        <w:tabs>
          <w:tab w:val="left" w:pos="8328"/>
        </w:tabs>
        <w:ind w:firstLine="760"/>
        <w:rPr>
          <w:b/>
        </w:rPr>
      </w:pPr>
      <w:r>
        <w:t xml:space="preserve">Исследования проводятся после заключения </w:t>
      </w:r>
      <w:r w:rsidRPr="00770851">
        <w:rPr>
          <w:rStyle w:val="20pt"/>
          <w:rFonts w:eastAsiaTheme="minorHAnsi"/>
          <w:b w:val="0"/>
        </w:rPr>
        <w:t>договора с физическим</w:t>
      </w:r>
      <w:r>
        <w:rPr>
          <w:rStyle w:val="20pt"/>
          <w:rFonts w:eastAsiaTheme="minorHAnsi"/>
        </w:rPr>
        <w:t xml:space="preserve"> </w:t>
      </w:r>
      <w:r>
        <w:t xml:space="preserve">лицом и предварительной оплаты. Стоимость исследования </w:t>
      </w:r>
      <w:r w:rsidRPr="00770851">
        <w:rPr>
          <w:rStyle w:val="20pt"/>
          <w:rFonts w:eastAsiaTheme="minorHAnsi"/>
          <w:b w:val="0"/>
        </w:rPr>
        <w:t>для граждан РБ</w:t>
      </w:r>
      <w:r>
        <w:rPr>
          <w:rStyle w:val="20pt"/>
          <w:rFonts w:eastAsiaTheme="minorHAnsi"/>
        </w:rPr>
        <w:t xml:space="preserve"> </w:t>
      </w:r>
      <w:r>
        <w:t xml:space="preserve">составляет </w:t>
      </w:r>
      <w:r w:rsidRPr="00770851">
        <w:rPr>
          <w:rStyle w:val="20pt"/>
          <w:rFonts w:eastAsiaTheme="minorHAnsi"/>
          <w:b w:val="0"/>
        </w:rPr>
        <w:t>30,13</w:t>
      </w:r>
      <w:r>
        <w:rPr>
          <w:rStyle w:val="20pt"/>
          <w:rFonts w:eastAsiaTheme="minorHAnsi"/>
        </w:rPr>
        <w:t xml:space="preserve"> </w:t>
      </w:r>
      <w:r>
        <w:t xml:space="preserve">рублей, для иностранных граждан </w:t>
      </w:r>
      <w:r w:rsidRPr="00770851">
        <w:rPr>
          <w:rStyle w:val="20pt"/>
          <w:rFonts w:eastAsiaTheme="minorHAnsi"/>
          <w:b w:val="0"/>
        </w:rPr>
        <w:t>41,79 рублей. Срок</w:t>
      </w:r>
      <w:r>
        <w:rPr>
          <w:rStyle w:val="20pt"/>
          <w:rFonts w:eastAsiaTheme="minorHAnsi"/>
        </w:rPr>
        <w:t xml:space="preserve"> </w:t>
      </w:r>
      <w:r>
        <w:t xml:space="preserve">выполнения исследований в соответствии с договором – </w:t>
      </w:r>
      <w:r w:rsidRPr="00770851">
        <w:rPr>
          <w:rStyle w:val="20pt"/>
          <w:rFonts w:eastAsiaTheme="minorHAnsi"/>
          <w:b w:val="0"/>
        </w:rPr>
        <w:t>до 5 дней. Прием</w:t>
      </w:r>
      <w:r>
        <w:rPr>
          <w:rStyle w:val="20pt"/>
          <w:rFonts w:eastAsiaTheme="minorHAnsi"/>
        </w:rPr>
        <w:t xml:space="preserve"> </w:t>
      </w:r>
      <w:r>
        <w:t xml:space="preserve">клещей от жителей г. Гродно и Гродненского района </w:t>
      </w:r>
      <w:r w:rsidRPr="00770851">
        <w:rPr>
          <w:rStyle w:val="20pt"/>
          <w:rFonts w:eastAsiaTheme="minorHAnsi"/>
          <w:b w:val="0"/>
        </w:rPr>
        <w:t>осуществляется в</w:t>
      </w:r>
      <w:r>
        <w:rPr>
          <w:rStyle w:val="20pt"/>
          <w:rFonts w:eastAsiaTheme="minorHAnsi"/>
        </w:rPr>
        <w:t xml:space="preserve"> </w:t>
      </w:r>
      <w:r>
        <w:t xml:space="preserve">регистратуре микробиологической лаборатории по </w:t>
      </w:r>
      <w:r>
        <w:rPr>
          <w:rStyle w:val="20pt"/>
          <w:rFonts w:eastAsiaTheme="minorHAnsi"/>
          <w:b w:val="0"/>
        </w:rPr>
        <w:t xml:space="preserve">адресу: </w:t>
      </w:r>
      <w:r w:rsidRPr="00770851">
        <w:rPr>
          <w:rStyle w:val="20pt"/>
          <w:rFonts w:eastAsiaTheme="minorHAnsi"/>
          <w:b w:val="0"/>
        </w:rPr>
        <w:t>г</w:t>
      </w:r>
      <w:r>
        <w:rPr>
          <w:rStyle w:val="20pt"/>
          <w:rFonts w:eastAsiaTheme="minorHAnsi"/>
          <w:b w:val="0"/>
        </w:rPr>
        <w:t>. Г</w:t>
      </w:r>
      <w:r w:rsidRPr="00770851">
        <w:rPr>
          <w:rStyle w:val="20pt"/>
          <w:rFonts w:eastAsiaTheme="minorHAnsi"/>
          <w:b w:val="0"/>
        </w:rPr>
        <w:t>родно,</w:t>
      </w:r>
      <w:r>
        <w:rPr>
          <w:b/>
        </w:rPr>
        <w:t xml:space="preserve"> </w:t>
      </w:r>
      <w:r>
        <w:t xml:space="preserve">ул. </w:t>
      </w:r>
      <w:proofErr w:type="gramStart"/>
      <w:r>
        <w:t>Магистральная</w:t>
      </w:r>
      <w:proofErr w:type="gramEnd"/>
      <w:r>
        <w:t>, 6/3 (ежедневно, с 8</w:t>
      </w:r>
      <w:r>
        <w:rPr>
          <w:vertAlign w:val="superscript"/>
        </w:rPr>
        <w:t>30</w:t>
      </w:r>
      <w:r>
        <w:t xml:space="preserve"> - 16</w:t>
      </w:r>
      <w:r>
        <w:rPr>
          <w:vertAlign w:val="superscript"/>
        </w:rPr>
        <w:t>00</w:t>
      </w:r>
      <w:r>
        <w:t xml:space="preserve">, </w:t>
      </w:r>
      <w:r w:rsidRPr="00770851">
        <w:rPr>
          <w:rStyle w:val="20pt"/>
          <w:rFonts w:eastAsiaTheme="minorHAnsi"/>
          <w:b w:val="0"/>
        </w:rPr>
        <w:t>кроме воскресенья и</w:t>
      </w:r>
      <w:r>
        <w:rPr>
          <w:rStyle w:val="20pt"/>
          <w:rFonts w:eastAsiaTheme="minorHAnsi"/>
        </w:rPr>
        <w:t xml:space="preserve"> </w:t>
      </w:r>
      <w:r>
        <w:t>праздничных дней, в субботу с 8</w:t>
      </w:r>
      <w:r>
        <w:rPr>
          <w:vertAlign w:val="superscript"/>
        </w:rPr>
        <w:t>30</w:t>
      </w:r>
      <w:r>
        <w:t xml:space="preserve"> до 13</w:t>
      </w:r>
      <w:r>
        <w:rPr>
          <w:vertAlign w:val="superscript"/>
        </w:rPr>
        <w:t>00</w:t>
      </w:r>
      <w:r>
        <w:t>, тел.723502, 721635),</w:t>
      </w:r>
    </w:p>
    <w:p w:rsidR="00770851" w:rsidRDefault="00770851" w:rsidP="00397FE5">
      <w:pPr>
        <w:ind w:firstLine="760"/>
      </w:pPr>
      <w:r>
        <w:t>При обнаружении возбудителей клещевых инфекций сотрудник лаборатории в день получения результата информирует обратившегося по телефону, указанному в направлении, энтомолог – территориальный ЦГЭ для организации медицинского наблюдения. Результат исследования направляется почтой по адресу заявителя, указанному в направлении.</w:t>
      </w:r>
    </w:p>
    <w:p w:rsidR="00770851" w:rsidRDefault="00770851" w:rsidP="00397FE5">
      <w:pPr>
        <w:ind w:firstLine="760"/>
      </w:pPr>
    </w:p>
    <w:p w:rsidR="00770851" w:rsidRDefault="00770851" w:rsidP="00397FE5">
      <w:pPr>
        <w:ind w:firstLine="740"/>
      </w:pPr>
      <w:r w:rsidRPr="00770851">
        <w:rPr>
          <w:rStyle w:val="20"/>
          <w:rFonts w:eastAsiaTheme="minorHAnsi"/>
          <w:u w:val="none"/>
        </w:rPr>
        <w:t xml:space="preserve">В </w:t>
      </w:r>
      <w:r w:rsidRPr="00C125AA">
        <w:rPr>
          <w:rStyle w:val="20"/>
          <w:rFonts w:eastAsiaTheme="minorHAnsi"/>
        </w:rPr>
        <w:t>микробиологической лаборатории Лидского зонального ЦГЭ</w:t>
      </w:r>
      <w:r>
        <w:rPr>
          <w:rStyle w:val="20"/>
          <w:rFonts w:eastAsiaTheme="minorHAnsi"/>
        </w:rPr>
        <w:t xml:space="preserve"> </w:t>
      </w:r>
      <w:r>
        <w:t xml:space="preserve">исследования клещей проводятся методом </w:t>
      </w:r>
      <w:r w:rsidRPr="00770851">
        <w:rPr>
          <w:rStyle w:val="20pt"/>
          <w:rFonts w:eastAsiaTheme="minorHAnsi"/>
          <w:b w:val="0"/>
        </w:rPr>
        <w:t>люминесцентной микроскопии</w:t>
      </w:r>
      <w:r>
        <w:rPr>
          <w:rStyle w:val="20pt"/>
          <w:rFonts w:eastAsiaTheme="minorHAnsi"/>
        </w:rPr>
        <w:t xml:space="preserve"> </w:t>
      </w:r>
      <w:r>
        <w:t xml:space="preserve">(РНИФ) на наличие возбудителей Лайм-боррелиоза. Стоимость </w:t>
      </w:r>
      <w:r w:rsidRPr="00770851">
        <w:rPr>
          <w:rStyle w:val="20pt"/>
          <w:rFonts w:eastAsiaTheme="minorHAnsi"/>
          <w:b w:val="0"/>
        </w:rPr>
        <w:t>исследования 8,38</w:t>
      </w:r>
      <w:r>
        <w:rPr>
          <w:rStyle w:val="20pt"/>
          <w:rFonts w:eastAsiaTheme="minorHAnsi"/>
        </w:rPr>
        <w:t xml:space="preserve"> </w:t>
      </w:r>
      <w:r>
        <w:t xml:space="preserve">рублей. Срок выполнения исследований – 5 дней. </w:t>
      </w:r>
      <w:r w:rsidRPr="00770851">
        <w:rPr>
          <w:rStyle w:val="20pt"/>
          <w:rFonts w:eastAsiaTheme="minorHAnsi"/>
          <w:b w:val="0"/>
        </w:rPr>
        <w:t xml:space="preserve">Прием клещей от </w:t>
      </w:r>
      <w:r>
        <w:t xml:space="preserve">жителей г.Лида и Лидского района осуществляется в </w:t>
      </w:r>
      <w:r w:rsidRPr="00770851">
        <w:rPr>
          <w:rStyle w:val="20pt"/>
          <w:rFonts w:eastAsiaTheme="minorHAnsi"/>
          <w:b w:val="0"/>
        </w:rPr>
        <w:t>кабинете приема проб</w:t>
      </w:r>
      <w:r>
        <w:rPr>
          <w:rStyle w:val="20pt"/>
          <w:rFonts w:eastAsiaTheme="minorHAnsi"/>
        </w:rPr>
        <w:t xml:space="preserve"> </w:t>
      </w:r>
      <w:r>
        <w:t xml:space="preserve">микробиологической лаборатории по адресу: г.Лида, </w:t>
      </w:r>
      <w:r w:rsidRPr="00770851">
        <w:rPr>
          <w:rStyle w:val="20pt"/>
          <w:rFonts w:eastAsiaTheme="minorHAnsi"/>
          <w:b w:val="0"/>
        </w:rPr>
        <w:t>ул. Черняховского,</w:t>
      </w:r>
      <w:r>
        <w:rPr>
          <w:rStyle w:val="20pt"/>
          <w:rFonts w:eastAsiaTheme="minorHAnsi"/>
        </w:rPr>
        <w:t xml:space="preserve"> </w:t>
      </w:r>
      <w:r>
        <w:t>1 (ежедневно, с 8</w:t>
      </w:r>
      <w:r>
        <w:rPr>
          <w:vertAlign w:val="superscript"/>
        </w:rPr>
        <w:t>00</w:t>
      </w:r>
      <w:r>
        <w:t xml:space="preserve"> - 16</w:t>
      </w:r>
      <w:r>
        <w:rPr>
          <w:vertAlign w:val="superscript"/>
        </w:rPr>
        <w:t>00</w:t>
      </w:r>
      <w:r>
        <w:t>, обед 13</w:t>
      </w:r>
      <w:r w:rsidR="00BD51A5">
        <w:rPr>
          <w:vertAlign w:val="superscript"/>
        </w:rPr>
        <w:t>0</w:t>
      </w:r>
      <w:r>
        <w:rPr>
          <w:vertAlign w:val="superscript"/>
        </w:rPr>
        <w:t>0</w:t>
      </w:r>
      <w:r w:rsidR="00BD51A5">
        <w:t>-14</w:t>
      </w:r>
      <w:r w:rsidR="00BD51A5">
        <w:rPr>
          <w:vertAlign w:val="superscript"/>
        </w:rPr>
        <w:t>00</w:t>
      </w:r>
      <w:r>
        <w:t xml:space="preserve">, кроме воскресенья </w:t>
      </w:r>
      <w:r w:rsidRPr="00770851">
        <w:rPr>
          <w:rStyle w:val="20pt"/>
          <w:rFonts w:eastAsiaTheme="minorHAnsi"/>
          <w:b w:val="0"/>
        </w:rPr>
        <w:t>и праздничных</w:t>
      </w:r>
      <w:r>
        <w:rPr>
          <w:rStyle w:val="20pt"/>
          <w:rFonts w:eastAsiaTheme="minorHAnsi"/>
        </w:rPr>
        <w:t xml:space="preserve"> </w:t>
      </w:r>
      <w:r>
        <w:t>дней, в субботу с 8</w:t>
      </w:r>
      <w:r>
        <w:rPr>
          <w:vertAlign w:val="superscript"/>
        </w:rPr>
        <w:t>00</w:t>
      </w:r>
      <w:r>
        <w:t xml:space="preserve"> до 12</w:t>
      </w:r>
      <w:r>
        <w:rPr>
          <w:vertAlign w:val="superscript"/>
        </w:rPr>
        <w:t>30</w:t>
      </w:r>
      <w:r>
        <w:t>, тел.622812).</w:t>
      </w:r>
    </w:p>
    <w:p w:rsidR="00770851" w:rsidRPr="00397FE5" w:rsidRDefault="00770851" w:rsidP="00397FE5">
      <w:pPr>
        <w:ind w:firstLine="740"/>
        <w:rPr>
          <w:b/>
        </w:rPr>
      </w:pPr>
      <w:r>
        <w:t xml:space="preserve">При обнаружении возбудителей клещевых </w:t>
      </w:r>
      <w:r w:rsidRPr="00770851">
        <w:rPr>
          <w:rStyle w:val="20pt"/>
          <w:rFonts w:eastAsiaTheme="minorHAnsi"/>
          <w:b w:val="0"/>
        </w:rPr>
        <w:t>инфекций сотрудник</w:t>
      </w:r>
      <w:r>
        <w:rPr>
          <w:rStyle w:val="20pt"/>
          <w:rFonts w:eastAsiaTheme="minorHAnsi"/>
        </w:rPr>
        <w:t xml:space="preserve"> </w:t>
      </w:r>
      <w:r>
        <w:t xml:space="preserve">лаборатории в день получения результата информирует </w:t>
      </w:r>
      <w:r w:rsidRPr="00770851">
        <w:rPr>
          <w:rStyle w:val="20pt"/>
          <w:rFonts w:eastAsiaTheme="minorHAnsi"/>
          <w:b w:val="0"/>
        </w:rPr>
        <w:t>обратившегося по</w:t>
      </w:r>
      <w:r>
        <w:rPr>
          <w:rStyle w:val="20pt"/>
          <w:rFonts w:eastAsiaTheme="minorHAnsi"/>
        </w:rPr>
        <w:t xml:space="preserve"> </w:t>
      </w:r>
      <w:r>
        <w:lastRenderedPageBreak/>
        <w:t xml:space="preserve">телефону, указанному в направлении. Результат </w:t>
      </w:r>
      <w:r w:rsidRPr="00770851">
        <w:rPr>
          <w:rStyle w:val="20pt"/>
          <w:rFonts w:eastAsiaTheme="minorHAnsi"/>
          <w:b w:val="0"/>
        </w:rPr>
        <w:t>исследования направляется</w:t>
      </w:r>
      <w:r>
        <w:rPr>
          <w:rStyle w:val="20pt"/>
          <w:rFonts w:eastAsiaTheme="minorHAnsi"/>
        </w:rPr>
        <w:t xml:space="preserve"> </w:t>
      </w:r>
      <w:r>
        <w:t xml:space="preserve">почтой в </w:t>
      </w:r>
      <w:r w:rsidR="00BD51A5">
        <w:t>рай</w:t>
      </w:r>
      <w:r w:rsidRPr="00770851">
        <w:rPr>
          <w:rStyle w:val="20pt"/>
          <w:rFonts w:eastAsiaTheme="minorHAnsi"/>
          <w:b w:val="0"/>
        </w:rPr>
        <w:t>ЦГЭ для</w:t>
      </w:r>
      <w:r>
        <w:rPr>
          <w:rStyle w:val="20pt"/>
          <w:rFonts w:eastAsiaTheme="minorHAnsi"/>
        </w:rPr>
        <w:t xml:space="preserve"> </w:t>
      </w:r>
      <w:r>
        <w:t xml:space="preserve">организации </w:t>
      </w:r>
      <w:r w:rsidRPr="00397FE5">
        <w:rPr>
          <w:rStyle w:val="20pt"/>
          <w:rFonts w:eastAsiaTheme="minorHAnsi"/>
          <w:b w:val="0"/>
        </w:rPr>
        <w:t>медицинского наблюдения.</w:t>
      </w:r>
    </w:p>
    <w:p w:rsidR="00770851" w:rsidRDefault="00770851" w:rsidP="00397FE5">
      <w:pPr>
        <w:ind w:firstLine="740"/>
      </w:pPr>
      <w:r>
        <w:t xml:space="preserve">При обращении пострадавших от </w:t>
      </w:r>
      <w:r w:rsidR="00BD51A5">
        <w:t>у</w:t>
      </w:r>
      <w:r>
        <w:t xml:space="preserve">кусов клещей </w:t>
      </w:r>
      <w:r w:rsidR="00BD51A5">
        <w:rPr>
          <w:rStyle w:val="20pt"/>
          <w:rFonts w:eastAsiaTheme="minorHAnsi"/>
          <w:b w:val="0"/>
        </w:rPr>
        <w:t xml:space="preserve">в </w:t>
      </w:r>
      <w:bookmarkStart w:id="0" w:name="_GoBack"/>
      <w:bookmarkEnd w:id="0"/>
      <w:r w:rsidR="00BD51A5">
        <w:rPr>
          <w:rStyle w:val="20pt"/>
          <w:rFonts w:eastAsiaTheme="minorHAnsi"/>
          <w:b w:val="0"/>
        </w:rPr>
        <w:t>рай</w:t>
      </w:r>
      <w:r>
        <w:t xml:space="preserve">ЦГЭ для лабораторного исследования клещей на платной </w:t>
      </w:r>
      <w:r w:rsidRPr="00397FE5">
        <w:rPr>
          <w:rStyle w:val="20pt"/>
          <w:rFonts w:eastAsiaTheme="minorHAnsi"/>
          <w:b w:val="0"/>
        </w:rPr>
        <w:t>основе специалист</w:t>
      </w:r>
      <w:r>
        <w:rPr>
          <w:rStyle w:val="20pt"/>
          <w:rFonts w:eastAsiaTheme="minorHAnsi"/>
        </w:rPr>
        <w:t xml:space="preserve"> </w:t>
      </w:r>
      <w:r>
        <w:t>ЦГЭ обязан:</w:t>
      </w:r>
    </w:p>
    <w:p w:rsidR="00770851" w:rsidRDefault="00770851" w:rsidP="00397FE5">
      <w:pPr>
        <w:widowControl w:val="0"/>
        <w:numPr>
          <w:ilvl w:val="0"/>
          <w:numId w:val="3"/>
        </w:numPr>
        <w:tabs>
          <w:tab w:val="left" w:pos="1267"/>
        </w:tabs>
        <w:ind w:firstLine="740"/>
      </w:pPr>
      <w:r>
        <w:t xml:space="preserve">разъяснить </w:t>
      </w:r>
      <w:proofErr w:type="gramStart"/>
      <w:r>
        <w:t>обратившемуся</w:t>
      </w:r>
      <w:proofErr w:type="gramEnd"/>
      <w:r>
        <w:t xml:space="preserve"> условия выполнения </w:t>
      </w:r>
      <w:r w:rsidRPr="00397FE5">
        <w:rPr>
          <w:rStyle w:val="20pt"/>
          <w:rFonts w:eastAsiaTheme="minorHAnsi"/>
          <w:b w:val="0"/>
        </w:rPr>
        <w:t xml:space="preserve">платных </w:t>
      </w:r>
      <w:r>
        <w:t>исследований;</w:t>
      </w:r>
    </w:p>
    <w:p w:rsidR="00770851" w:rsidRDefault="00770851" w:rsidP="00397FE5">
      <w:pPr>
        <w:widowControl w:val="0"/>
        <w:numPr>
          <w:ilvl w:val="0"/>
          <w:numId w:val="3"/>
        </w:numPr>
        <w:tabs>
          <w:tab w:val="left" w:pos="1023"/>
        </w:tabs>
        <w:ind w:firstLine="740"/>
      </w:pPr>
      <w:r>
        <w:t xml:space="preserve">оформить направление, установленной формы </w:t>
      </w:r>
      <w:r w:rsidRPr="00397FE5">
        <w:rPr>
          <w:rStyle w:val="20pt"/>
          <w:rFonts w:eastAsiaTheme="minorHAnsi"/>
          <w:b w:val="0"/>
        </w:rPr>
        <w:t>(в 3-х экземплярах),</w:t>
      </w:r>
      <w:r>
        <w:rPr>
          <w:rStyle w:val="20pt"/>
          <w:rFonts w:eastAsiaTheme="minorHAnsi"/>
        </w:rPr>
        <w:t xml:space="preserve"> </w:t>
      </w:r>
      <w:r>
        <w:t xml:space="preserve">заявление пострадавшего и договор об оказании </w:t>
      </w:r>
      <w:r w:rsidRPr="00397FE5">
        <w:rPr>
          <w:rStyle w:val="20pt"/>
          <w:rFonts w:eastAsiaTheme="minorHAnsi"/>
          <w:b w:val="0"/>
        </w:rPr>
        <w:t>платной услуги на</w:t>
      </w:r>
      <w:r>
        <w:rPr>
          <w:rStyle w:val="20pt"/>
          <w:rFonts w:eastAsiaTheme="minorHAnsi"/>
        </w:rPr>
        <w:t xml:space="preserve"> </w:t>
      </w:r>
      <w:r>
        <w:t>необходимые виды лабораторных исследований;</w:t>
      </w:r>
    </w:p>
    <w:p w:rsidR="00770851" w:rsidRDefault="00770851" w:rsidP="00397FE5">
      <w:pPr>
        <w:widowControl w:val="0"/>
        <w:numPr>
          <w:ilvl w:val="0"/>
          <w:numId w:val="3"/>
        </w:numPr>
        <w:tabs>
          <w:tab w:val="left" w:pos="1072"/>
        </w:tabs>
        <w:ind w:firstLine="740"/>
      </w:pPr>
      <w:r>
        <w:t>получить от заявителя квитанцию об оплате.</w:t>
      </w:r>
    </w:p>
    <w:p w:rsidR="00397FE5" w:rsidRDefault="00770851" w:rsidP="00397FE5">
      <w:pPr>
        <w:ind w:firstLine="740"/>
      </w:pPr>
      <w:r>
        <w:t xml:space="preserve">Доставка клещей для исследования в указанные </w:t>
      </w:r>
      <w:r w:rsidRPr="00397FE5">
        <w:rPr>
          <w:rStyle w:val="20pt"/>
          <w:rFonts w:eastAsiaTheme="minorHAnsi"/>
          <w:b w:val="0"/>
        </w:rPr>
        <w:t xml:space="preserve">лаборатории </w:t>
      </w:r>
      <w:r>
        <w:t xml:space="preserve">осуществляется транспортом </w:t>
      </w:r>
      <w:r w:rsidRPr="00397FE5">
        <w:rPr>
          <w:rStyle w:val="20pt"/>
          <w:rFonts w:eastAsiaTheme="minorHAnsi"/>
          <w:b w:val="0"/>
        </w:rPr>
        <w:t>ЦГЭ</w:t>
      </w:r>
      <w:r>
        <w:rPr>
          <w:rStyle w:val="20pt"/>
          <w:rFonts w:eastAsiaTheme="minorHAnsi"/>
        </w:rPr>
        <w:t xml:space="preserve"> </w:t>
      </w:r>
      <w:r>
        <w:t xml:space="preserve">либо </w:t>
      </w:r>
      <w:proofErr w:type="gramStart"/>
      <w:r>
        <w:t>экспресс-почтой</w:t>
      </w:r>
      <w:proofErr w:type="gramEnd"/>
      <w:r w:rsidR="00397FE5">
        <w:t>.</w:t>
      </w:r>
    </w:p>
    <w:p w:rsidR="00484F44" w:rsidRDefault="00484F44" w:rsidP="00397FE5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DE4"/>
    <w:multiLevelType w:val="multilevel"/>
    <w:tmpl w:val="7E0C1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1D4F89"/>
    <w:multiLevelType w:val="multilevel"/>
    <w:tmpl w:val="E01AF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01944"/>
    <w:multiLevelType w:val="multilevel"/>
    <w:tmpl w:val="D8582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51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6D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D01"/>
    <w:rsid w:val="00042FC3"/>
    <w:rsid w:val="00043FFE"/>
    <w:rsid w:val="00044783"/>
    <w:rsid w:val="00044904"/>
    <w:rsid w:val="000449C1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303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110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1F7CC9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993"/>
    <w:rsid w:val="00252C68"/>
    <w:rsid w:val="002533E3"/>
    <w:rsid w:val="00253656"/>
    <w:rsid w:val="00253A9B"/>
    <w:rsid w:val="00253FC1"/>
    <w:rsid w:val="0025580C"/>
    <w:rsid w:val="00255E38"/>
    <w:rsid w:val="002562FC"/>
    <w:rsid w:val="002567FA"/>
    <w:rsid w:val="00256879"/>
    <w:rsid w:val="00260204"/>
    <w:rsid w:val="00260381"/>
    <w:rsid w:val="002603D2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64B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D1"/>
    <w:rsid w:val="002F5143"/>
    <w:rsid w:val="002F5835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97FE5"/>
    <w:rsid w:val="003A08F0"/>
    <w:rsid w:val="003A18EE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0BB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4A5F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303B"/>
    <w:rsid w:val="00473AA6"/>
    <w:rsid w:val="004741D5"/>
    <w:rsid w:val="00474621"/>
    <w:rsid w:val="004749C9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DB5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E7EC1"/>
    <w:rsid w:val="004E7F9A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B23"/>
    <w:rsid w:val="005229E1"/>
    <w:rsid w:val="00522AFC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98E"/>
    <w:rsid w:val="00620ABB"/>
    <w:rsid w:val="006211F5"/>
    <w:rsid w:val="0062187E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22C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07BF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8BF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734"/>
    <w:rsid w:val="00770851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775BF"/>
    <w:rsid w:val="007800C8"/>
    <w:rsid w:val="00780AF0"/>
    <w:rsid w:val="0078129F"/>
    <w:rsid w:val="007827A6"/>
    <w:rsid w:val="00782DE7"/>
    <w:rsid w:val="0078469E"/>
    <w:rsid w:val="007846A9"/>
    <w:rsid w:val="00784F53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44"/>
    <w:rsid w:val="00852369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50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309"/>
    <w:rsid w:val="00976E65"/>
    <w:rsid w:val="00977597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92F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13D7"/>
    <w:rsid w:val="00A91467"/>
    <w:rsid w:val="00A915AC"/>
    <w:rsid w:val="00A92643"/>
    <w:rsid w:val="00A92696"/>
    <w:rsid w:val="00A92993"/>
    <w:rsid w:val="00A92CC6"/>
    <w:rsid w:val="00A93070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90B"/>
    <w:rsid w:val="00B61D98"/>
    <w:rsid w:val="00B628E1"/>
    <w:rsid w:val="00B62E4C"/>
    <w:rsid w:val="00B62E56"/>
    <w:rsid w:val="00B63669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5032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1A5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CB7"/>
    <w:rsid w:val="00C108B3"/>
    <w:rsid w:val="00C10CDB"/>
    <w:rsid w:val="00C113CD"/>
    <w:rsid w:val="00C115FA"/>
    <w:rsid w:val="00C125A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848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679A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1679"/>
    <w:rsid w:val="00EC1ABE"/>
    <w:rsid w:val="00EC461D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26D"/>
    <w:rsid w:val="00EE03AB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4FA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387B"/>
    <w:rsid w:val="00F7430C"/>
    <w:rsid w:val="00F74B5E"/>
    <w:rsid w:val="00F75087"/>
    <w:rsid w:val="00F75904"/>
    <w:rsid w:val="00F75A6E"/>
    <w:rsid w:val="00F75D07"/>
    <w:rsid w:val="00F762CC"/>
    <w:rsid w:val="00F76E9D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3E5"/>
    <w:rsid w:val="00FC54F8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70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"/>
    <w:rsid w:val="00770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70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70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"/>
    <w:rsid w:val="00770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70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2019-05-15T10:58:00Z</dcterms:created>
  <dcterms:modified xsi:type="dcterms:W3CDTF">2019-05-15T11:01:00Z</dcterms:modified>
</cp:coreProperties>
</file>