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E0" w:rsidRPr="006A0BE0" w:rsidRDefault="006A0BE0" w:rsidP="006A0BE0">
      <w:pPr>
        <w:spacing w:after="0" w:line="240" w:lineRule="auto"/>
        <w:jc w:val="center"/>
        <w:rPr>
          <w:sz w:val="28"/>
          <w:szCs w:val="28"/>
        </w:rPr>
      </w:pPr>
      <w:r w:rsidRPr="006A0BE0">
        <w:rPr>
          <w:sz w:val="28"/>
          <w:szCs w:val="28"/>
        </w:rPr>
        <w:t>Влияние пассивного курения на организм</w:t>
      </w:r>
    </w:p>
    <w:p w:rsidR="006A0BE0" w:rsidRPr="006A0BE0" w:rsidRDefault="006A0BE0" w:rsidP="006A0BE0">
      <w:pPr>
        <w:spacing w:after="0" w:line="240" w:lineRule="auto"/>
        <w:jc w:val="both"/>
        <w:rPr>
          <w:sz w:val="28"/>
          <w:szCs w:val="28"/>
        </w:rPr>
      </w:pPr>
      <w:r w:rsidRPr="006A0BE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6A0BE0">
        <w:rPr>
          <w:sz w:val="28"/>
          <w:szCs w:val="28"/>
        </w:rPr>
        <w:t>Пассивное курение – вдыхание окружающего воздуха с содержащимися в нём продуктами горения табака.</w:t>
      </w:r>
    </w:p>
    <w:p w:rsidR="006A0BE0" w:rsidRPr="006A0BE0" w:rsidRDefault="006A0BE0" w:rsidP="006A0BE0">
      <w:pPr>
        <w:spacing w:after="0" w:line="240" w:lineRule="auto"/>
        <w:jc w:val="both"/>
        <w:rPr>
          <w:sz w:val="28"/>
          <w:szCs w:val="28"/>
        </w:rPr>
      </w:pPr>
      <w:r w:rsidRPr="006A0BE0">
        <w:rPr>
          <w:sz w:val="28"/>
          <w:szCs w:val="28"/>
        </w:rPr>
        <w:t>При этом надо обязательно учитывать тех, кто живет или трудиться рядом с курильщиками и поневоле вдыхает табачный дым, и утверждение о всепланетарности</w:t>
      </w:r>
      <w:bookmarkStart w:id="0" w:name="_GoBack"/>
      <w:bookmarkEnd w:id="0"/>
      <w:r w:rsidRPr="006A0BE0">
        <w:rPr>
          <w:sz w:val="28"/>
          <w:szCs w:val="28"/>
        </w:rPr>
        <w:t xml:space="preserve"> проблемы отнюдь не преувеличение. Всем известно, что курение вредит здоровью. Но далеко не все осознают тот факт, что пассивное курение также приносит огромный вред.</w:t>
      </w:r>
    </w:p>
    <w:p w:rsidR="006A0BE0" w:rsidRPr="006A0BE0" w:rsidRDefault="006A0BE0" w:rsidP="006A0BE0">
      <w:pPr>
        <w:spacing w:after="0" w:line="240" w:lineRule="auto"/>
        <w:jc w:val="both"/>
        <w:rPr>
          <w:sz w:val="28"/>
          <w:szCs w:val="28"/>
        </w:rPr>
      </w:pPr>
      <w:r w:rsidRPr="006A0BE0">
        <w:rPr>
          <w:sz w:val="28"/>
          <w:szCs w:val="28"/>
        </w:rPr>
        <w:t>Пассивный курильщик, находящийся в помещении с активными курильщиками в течение одного часа, получает порцию табачного дыма, которая равносильна выкуриванию половины сигареты. В результате проведенных исследований было установлено, что 35–40 процентов сигаретного табака в сигаретах с фильтрами сгорает во время затяжек курящего, а остальная часть (60–65 процентов) – во время тления между затяжками. Именно эти проценты активный курильщик и делит с присутствующими.</w:t>
      </w:r>
    </w:p>
    <w:p w:rsidR="006A0BE0" w:rsidRDefault="006A0BE0" w:rsidP="006A0BE0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A0BE0">
        <w:rPr>
          <w:sz w:val="28"/>
          <w:szCs w:val="28"/>
        </w:rPr>
        <w:t>При пассивном курении происходит такое же отравление организма, как и при обычном курении — никотином, окисью углерода и другими вредными веществами. Пассивное курение наносит вред здоровью человека значительно больше, чем считают некоторые. Уже давно доказано, что нахождение человека в помещении загрязненном табачным дымом на протяжении 8 часов, равносильно 5 выкуренным сигаретам.</w:t>
      </w:r>
      <w:r w:rsidRPr="006A0BE0">
        <w:rPr>
          <w:sz w:val="28"/>
          <w:szCs w:val="28"/>
        </w:rPr>
        <w:br/>
        <w:t xml:space="preserve">Вред от пассивного курения может отражаться на организме немедленно, или спустя какое-то время. Результаты пассивного курения, которые проявляются незамедлительно – раздражение дыхательной системы, носоглотки, а также глаз. Некурящие гораздо чувствительнее к дыму табака, у них может появиться головокружение, тошнота, мигрень, а также может вызвать обострение сердечно-сосудистых заболеваний или послужить толчком для приступа бронхиальной астмы. Вредное влияние пассивного курения может проявиться спустя время, различными заболеваниями сердечно-сосудистой, дыхательной и пищеварительной системы, </w:t>
      </w:r>
      <w:r>
        <w:rPr>
          <w:sz w:val="28"/>
          <w:szCs w:val="28"/>
        </w:rPr>
        <w:t>может привести к раку лёгкого.</w:t>
      </w:r>
      <w:r>
        <w:rPr>
          <w:sz w:val="28"/>
          <w:szCs w:val="28"/>
        </w:rPr>
        <w:br/>
      </w:r>
      <w:r w:rsidRPr="006A0BE0">
        <w:rPr>
          <w:sz w:val="28"/>
          <w:szCs w:val="28"/>
        </w:rPr>
        <w:t>У детей, в семьях, в которых курят родители , наблюдается повышенное число простудных заболеваний, дети заметно отличаются слабым здоровьем и низким иммунитетом. Пассивное курение нарушает правильное развитие и формирование дыхательной системы у детей. Сигаретный дым негативно проявляется и на умственных способностях — никотин, попадая в организм, блокирует развитие творческого мышления у ребенка, что затем приводит к плохой успеваемости в школе. Дети, которые дышали табачным дымом по вине своих курящих родителей, будут иметь высокую предрасположенность к курению и отличаться хилым здоровьем.</w:t>
      </w:r>
      <w:r w:rsidRPr="006A0BE0">
        <w:rPr>
          <w:sz w:val="28"/>
          <w:szCs w:val="28"/>
        </w:rPr>
        <w:br/>
      </w:r>
      <w:r w:rsidRPr="006A0BE0">
        <w:rPr>
          <w:sz w:val="28"/>
          <w:szCs w:val="28"/>
        </w:rPr>
        <w:br/>
      </w:r>
      <w:r>
        <w:rPr>
          <w:rFonts w:cs="Times New Roman"/>
          <w:sz w:val="28"/>
          <w:szCs w:val="28"/>
        </w:rPr>
        <w:t>Главный врач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Е.В.Шейбак</w:t>
      </w:r>
    </w:p>
    <w:p w:rsidR="006A0BE0" w:rsidRPr="006A0BE0" w:rsidRDefault="006A0BE0" w:rsidP="006A0BE0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Валеолог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Н.И.Юреня</w:t>
      </w:r>
    </w:p>
    <w:sectPr w:rsidR="006A0BE0" w:rsidRPr="006A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E0"/>
    <w:rsid w:val="006A0BE0"/>
    <w:rsid w:val="00B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6845"/>
  <w15:chartTrackingRefBased/>
  <w15:docId w15:val="{6C7184EF-2182-4427-8912-C5A8686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B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E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0B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B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cp:lastPrinted>2019-11-26T07:44:00Z</cp:lastPrinted>
  <dcterms:created xsi:type="dcterms:W3CDTF">2019-11-26T07:38:00Z</dcterms:created>
  <dcterms:modified xsi:type="dcterms:W3CDTF">2019-11-26T07:44:00Z</dcterms:modified>
</cp:coreProperties>
</file>