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3E" w:rsidRPr="003F793E" w:rsidRDefault="003F793E" w:rsidP="003F7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«Д</w:t>
      </w:r>
      <w:r w:rsidRPr="003F793E">
        <w:rPr>
          <w:sz w:val="28"/>
          <w:szCs w:val="28"/>
        </w:rPr>
        <w:t>есять советов для тех, кому за пятьдесят</w:t>
      </w:r>
      <w:r>
        <w:rPr>
          <w:sz w:val="28"/>
          <w:szCs w:val="28"/>
        </w:rPr>
        <w:t>!»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Активный </w:t>
      </w:r>
      <w:r w:rsidRPr="003F793E">
        <w:rPr>
          <w:rFonts w:eastAsia="Times New Roman" w:cs="Times New Roman"/>
          <w:sz w:val="28"/>
          <w:szCs w:val="28"/>
          <w:lang w:eastAsia="ru-RU"/>
        </w:rPr>
        <w:t>образ жизни и правильное питание - вот залог гармоничной старости, к которой следует подготовиться заблаговременно. Когда вам за пятьдесят, нужно внести в привычный распорядок жизни и рацион питания некоторые изменения. Кроме того, это позволяет быстро сбросить лишний вес, тем самым уменьшив нагрузку на сердце. Даже в пожилом возрасте можно оставаться подвижным и активным, что понижает риск развития различных возрастных заболеваний и продлевает жизнь. Безусловно, здоровый образ жизни не гарантирует стопроцентной защиты от болезней, но надеемся, что эти советы помогут улучшить физическое и эмоциональное самочувствие пожилых людей. 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№1.</w:t>
      </w:r>
      <w:r w:rsidRPr="003F793E">
        <w:rPr>
          <w:rFonts w:eastAsia="Times New Roman" w:cs="Times New Roman"/>
          <w:sz w:val="28"/>
          <w:szCs w:val="28"/>
          <w:lang w:eastAsia="ru-RU"/>
        </w:rPr>
        <w:t> Включите в рацион питания продукты, богатые растворимой клетчаткой. Клетчатка помогает быстрее сбросить вес, улучшает пищеварение и выводит из организма токсины. Источники растворимой клетчатки: овсяные отруби, фасоль, хлебобулочные изделия из муки грубого помола, все фрукты и овощи.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№2. </w:t>
      </w:r>
      <w:r w:rsidRPr="003F793E">
        <w:rPr>
          <w:rFonts w:eastAsia="Times New Roman" w:cs="Times New Roman"/>
          <w:sz w:val="28"/>
          <w:szCs w:val="28"/>
          <w:lang w:eastAsia="ru-RU"/>
        </w:rPr>
        <w:t>Ешьте больше продуктов, обладающих свойствами антиоксидантов - бета-каротина, витаминов C и E, селена. Потребляйте больше фруктов, овощных соков, листовых овощей, продукты из муки грубого помола. Исследования показали, что люди пожилого возраста, ежедневно съедающие не менее пяти порций фруктов и овощей, быстрее теряют вес и подвержены меньшему риску инсульта и «грудной жабы», по сравнению с теми их ровесниками, кто пренебрегает здоровым питанием.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№3. </w:t>
      </w:r>
      <w:r w:rsidRPr="003F793E">
        <w:rPr>
          <w:rFonts w:eastAsia="Times New Roman" w:cs="Times New Roman"/>
          <w:sz w:val="28"/>
          <w:szCs w:val="28"/>
          <w:lang w:eastAsia="ru-RU"/>
        </w:rPr>
        <w:t>Замените насыщенные жиры мононенасыщенными жирами, которые содержатся в оливковом масле, арахисе и рыбьем жире. Потребляйте больше продуктов из муки грубого помола и коричневый, а не белый, рис.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№4.</w:t>
      </w:r>
      <w:r w:rsidRPr="003F793E">
        <w:rPr>
          <w:rFonts w:eastAsia="Times New Roman" w:cs="Times New Roman"/>
          <w:sz w:val="28"/>
          <w:szCs w:val="28"/>
          <w:lang w:eastAsia="ru-RU"/>
        </w:rPr>
        <w:t> Контролируйте потребление калорийных продуктов и напитков, а также продуктов с высоким содержанием натрия. Полностью исключить их из рациона невозможно, но вы можете уменьшить размер порций.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№5. </w:t>
      </w:r>
      <w:r w:rsidRPr="003F793E">
        <w:rPr>
          <w:rFonts w:eastAsia="Times New Roman" w:cs="Times New Roman"/>
          <w:sz w:val="28"/>
          <w:szCs w:val="28"/>
          <w:lang w:eastAsia="ru-RU"/>
        </w:rPr>
        <w:t>Старайтесь питаться чаще, но маленькими порциями; не три, а пять-шесть раз в день. Как минимум трижды в день ешьте свежие фрукты, нежирный йогурт, салат, хлеб из муки грубого помола, суп и отруби.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№6. </w:t>
      </w:r>
      <w:r w:rsidRPr="003F793E">
        <w:rPr>
          <w:rFonts w:eastAsia="Times New Roman" w:cs="Times New Roman"/>
          <w:sz w:val="28"/>
          <w:szCs w:val="28"/>
          <w:lang w:eastAsia="ru-RU"/>
        </w:rPr>
        <w:t>Уменьшите потребление стимулирующих веществ: кофе, колы, табака и алкоголя. Выпивайте как минимум восемь-десять стаканов воды каждый день.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№7.</w:t>
      </w:r>
      <w:r w:rsidRPr="003F793E">
        <w:rPr>
          <w:rFonts w:eastAsia="Times New Roman" w:cs="Times New Roman"/>
          <w:sz w:val="28"/>
          <w:szCs w:val="28"/>
          <w:lang w:eastAsia="ru-RU"/>
        </w:rPr>
        <w:t> Обязательно включите в меню сырые продукты - они содержат ферменты, биологически активные вещества, улучшающие пищеварение.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№8.</w:t>
      </w:r>
      <w:r w:rsidRPr="003F793E">
        <w:rPr>
          <w:rFonts w:eastAsia="Times New Roman" w:cs="Times New Roman"/>
          <w:sz w:val="28"/>
          <w:szCs w:val="28"/>
          <w:lang w:eastAsia="ru-RU"/>
        </w:rPr>
        <w:t> Позаботьтесь о том, чтобы обеспечить организм необходимым количеством кальция. Он содержится в молочных продуктах, темных листовых овощах, льняном семени, кунжутном семени и бобовых.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Совет №9. </w:t>
      </w:r>
      <w:r w:rsidRPr="003F793E">
        <w:rPr>
          <w:rFonts w:eastAsia="Times New Roman" w:cs="Times New Roman"/>
          <w:sz w:val="28"/>
          <w:szCs w:val="28"/>
          <w:lang w:eastAsia="ru-RU"/>
        </w:rPr>
        <w:t>Регулярно делайте зарядку или выполняйте физическую работу по дому, больше ходите пешком или ездите на велосипеде.</w:t>
      </w:r>
    </w:p>
    <w:p w:rsidR="003F793E" w:rsidRPr="003F793E" w:rsidRDefault="003F793E" w:rsidP="003F793E">
      <w:pPr>
        <w:shd w:val="clear" w:color="auto" w:fill="FFFFFF"/>
        <w:spacing w:before="180" w:after="18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793E">
        <w:rPr>
          <w:rFonts w:eastAsia="Times New Roman" w:cs="Times New Roman"/>
          <w:b/>
          <w:bCs/>
          <w:sz w:val="28"/>
          <w:szCs w:val="28"/>
          <w:lang w:eastAsia="ru-RU"/>
        </w:rPr>
        <w:t>Совет №10. </w:t>
      </w:r>
      <w:r w:rsidRPr="003F793E">
        <w:rPr>
          <w:rFonts w:eastAsia="Times New Roman" w:cs="Times New Roman"/>
          <w:sz w:val="28"/>
          <w:szCs w:val="28"/>
          <w:lang w:eastAsia="ru-RU"/>
        </w:rPr>
        <w:t>Ставьте перед собой реалистичные цели, когда дело касается потери веса. С возрастом обмен веществ замедляется, уменьшается мышечная масса, поэтому организму труднее сжигать жир и избавляться от лишнего веса. Так что запаситесь терпением и соблюдайте рациональную диету.</w:t>
      </w:r>
    </w:p>
    <w:p w:rsidR="009B1CCA" w:rsidRPr="003F793E" w:rsidRDefault="009B1CCA" w:rsidP="003F793E">
      <w:pPr>
        <w:jc w:val="both"/>
        <w:rPr>
          <w:rFonts w:cs="Times New Roman"/>
          <w:sz w:val="28"/>
          <w:szCs w:val="28"/>
        </w:rPr>
      </w:pPr>
    </w:p>
    <w:sectPr w:rsidR="009B1CCA" w:rsidRPr="003F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E"/>
    <w:rsid w:val="003F793E"/>
    <w:rsid w:val="009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3E2A"/>
  <w15:chartTrackingRefBased/>
  <w15:docId w15:val="{F634C5A9-F937-48AC-AE99-B21F00E7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9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9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3F793E"/>
  </w:style>
  <w:style w:type="paragraph" w:styleId="a3">
    <w:name w:val="Normal (Web)"/>
    <w:basedOn w:val="a"/>
    <w:uiPriority w:val="99"/>
    <w:semiHidden/>
    <w:unhideWhenUsed/>
    <w:rsid w:val="003F79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0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2020-06-22T09:41:00Z</dcterms:created>
  <dcterms:modified xsi:type="dcterms:W3CDTF">2020-06-22T09:43:00Z</dcterms:modified>
</cp:coreProperties>
</file>