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9" w:rsidRPr="00992D93" w:rsidRDefault="00297469" w:rsidP="00297469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92D93">
        <w:rPr>
          <w:rStyle w:val="c0"/>
          <w:i/>
          <w:iCs/>
          <w:color w:val="0070C0"/>
          <w:shd w:val="clear" w:color="auto" w:fill="FFFFFF"/>
        </w:rPr>
        <w:t>способствует очищению печени от жиров, а также помогает образованию лецитина - ценного фосфолипида, улучшающего нормализацию холестерина и снижающего риск развития атеросклероза.</w:t>
      </w:r>
    </w:p>
    <w:p w:rsidR="00184EE5" w:rsidRPr="003671EC" w:rsidRDefault="00297469" w:rsidP="000C3EF4">
      <w:pPr>
        <w:spacing w:after="0" w:line="240" w:lineRule="auto"/>
        <w:ind w:left="708"/>
        <w:jc w:val="both"/>
        <w:rPr>
          <w:rFonts w:cs="Times New Roman"/>
          <w:i/>
          <w:color w:val="0070C0"/>
          <w:sz w:val="28"/>
          <w:szCs w:val="28"/>
          <w:u w:val="single"/>
          <w:shd w:val="clear" w:color="auto" w:fill="FFFFFF"/>
        </w:rPr>
      </w:pPr>
      <w:bookmarkStart w:id="0" w:name="h.gjdgxs"/>
      <w:bookmarkEnd w:id="0"/>
      <w:r w:rsidRPr="00992D93">
        <w:rPr>
          <w:rFonts w:cs="Times New Roman"/>
          <w:i/>
          <w:iCs/>
          <w:color w:val="0070C0"/>
          <w:sz w:val="24"/>
          <w:szCs w:val="24"/>
          <w:shd w:val="clear" w:color="auto" w:fill="FFFFFF"/>
        </w:rPr>
        <w:br/>
      </w:r>
      <w:r w:rsidRPr="00992D93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184EE5" w:rsidRPr="003671EC">
        <w:rPr>
          <w:rFonts w:cs="Times New Roman"/>
          <w:i/>
          <w:color w:val="0070C0"/>
          <w:sz w:val="28"/>
          <w:szCs w:val="28"/>
          <w:u w:val="single"/>
          <w:shd w:val="clear" w:color="auto" w:fill="FFFFFF"/>
        </w:rPr>
        <w:t>Главное правило здорового самочувствия</w:t>
      </w:r>
      <w:r w:rsidR="003671EC" w:rsidRPr="003671EC">
        <w:rPr>
          <w:rFonts w:cs="Times New Roman"/>
          <w:i/>
          <w:color w:val="0070C0"/>
          <w:sz w:val="28"/>
          <w:szCs w:val="28"/>
          <w:u w:val="single"/>
          <w:shd w:val="clear" w:color="auto" w:fill="FFFFFF"/>
        </w:rPr>
        <w:t>,</w:t>
      </w:r>
      <w:r w:rsidR="00184EE5" w:rsidRPr="003671EC">
        <w:rPr>
          <w:rFonts w:cs="Times New Roman"/>
          <w:i/>
          <w:color w:val="0070C0"/>
          <w:sz w:val="28"/>
          <w:szCs w:val="28"/>
          <w:u w:val="single"/>
          <w:shd w:val="clear" w:color="auto" w:fill="FFFFFF"/>
        </w:rPr>
        <w:t xml:space="preserve"> это не лечение болезней, а их профилактика. При правильном питании ни вам, ни ребенку не придется страдать от болезней, сонливости или апатии. Важно постоянно следить за собой и не позволять вредным привычкам брать верх.</w:t>
      </w:r>
    </w:p>
    <w:p w:rsidR="00297469" w:rsidRPr="00184EE5" w:rsidRDefault="00297469" w:rsidP="00184EE5">
      <w:pPr>
        <w:spacing w:after="0" w:line="240" w:lineRule="auto"/>
        <w:jc w:val="both"/>
        <w:rPr>
          <w:rFonts w:cs="Times New Roman"/>
          <w:i/>
          <w:color w:val="0070C0"/>
          <w:sz w:val="32"/>
          <w:szCs w:val="32"/>
          <w:shd w:val="clear" w:color="auto" w:fill="FFFFFF"/>
        </w:rPr>
      </w:pPr>
      <w:bookmarkStart w:id="1" w:name="_GoBack"/>
      <w:r>
        <w:rPr>
          <w:rFonts w:cs="Times New Roman"/>
          <w:i/>
          <w:noProof/>
          <w:color w:val="0070C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440690</wp:posOffset>
            </wp:positionV>
            <wp:extent cx="3867150" cy="2475865"/>
            <wp:effectExtent l="342900" t="361950" r="438150" b="362585"/>
            <wp:wrapTight wrapText="bothSides">
              <wp:wrapPolygon edited="0">
                <wp:start x="20855" y="-3158"/>
                <wp:lineTo x="3618" y="-2825"/>
                <wp:lineTo x="3618" y="-166"/>
                <wp:lineTo x="-1915" y="-166"/>
                <wp:lineTo x="-1809" y="5152"/>
                <wp:lineTo x="-745" y="15789"/>
                <wp:lineTo x="-426" y="20442"/>
                <wp:lineTo x="0" y="23766"/>
                <wp:lineTo x="0" y="24597"/>
                <wp:lineTo x="2554" y="24597"/>
                <wp:lineTo x="2660" y="24265"/>
                <wp:lineTo x="7129" y="23766"/>
                <wp:lineTo x="7235" y="23766"/>
                <wp:lineTo x="23941" y="21107"/>
                <wp:lineTo x="22026" y="2493"/>
                <wp:lineTo x="21600" y="-3158"/>
                <wp:lineTo x="20855" y="-315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getables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475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4EE5" w:rsidRPr="00297469" w:rsidRDefault="00184EE5" w:rsidP="00297469">
      <w:pPr>
        <w:spacing w:after="0" w:line="240" w:lineRule="auto"/>
        <w:jc w:val="both"/>
        <w:rPr>
          <w:rStyle w:val="c4"/>
          <w:rFonts w:cs="Times New Roman"/>
          <w:i/>
          <w:color w:val="0070C0"/>
          <w:sz w:val="20"/>
          <w:szCs w:val="20"/>
          <w:shd w:val="clear" w:color="auto" w:fill="FFFFFF"/>
        </w:rPr>
      </w:pPr>
      <w:r w:rsidRPr="00297469">
        <w:rPr>
          <w:rStyle w:val="c4"/>
          <w:bCs/>
          <w:i/>
          <w:iCs/>
          <w:sz w:val="20"/>
          <w:szCs w:val="20"/>
          <w:shd w:val="clear" w:color="auto" w:fill="FFFFFF"/>
        </w:rPr>
        <w:t>Разработали: Заведующая санитарно-эпидемиологическим отделом Л.Н.Лозовская</w:t>
      </w:r>
    </w:p>
    <w:p w:rsidR="00184EE5" w:rsidRPr="00297469" w:rsidRDefault="00184EE5" w:rsidP="00184EE5">
      <w:pPr>
        <w:pStyle w:val="c11"/>
        <w:shd w:val="clear" w:color="auto" w:fill="FFFFFF"/>
        <w:spacing w:before="0" w:beforeAutospacing="0" w:after="0" w:afterAutospacing="0"/>
        <w:rPr>
          <w:rStyle w:val="c4"/>
          <w:bCs/>
          <w:i/>
          <w:iCs/>
          <w:sz w:val="20"/>
          <w:szCs w:val="20"/>
          <w:shd w:val="clear" w:color="auto" w:fill="FFFFFF"/>
        </w:rPr>
      </w:pPr>
      <w:r w:rsidRPr="00297469">
        <w:rPr>
          <w:rStyle w:val="c4"/>
          <w:bCs/>
          <w:i/>
          <w:iCs/>
          <w:sz w:val="20"/>
          <w:szCs w:val="20"/>
          <w:shd w:val="clear" w:color="auto" w:fill="FFFFFF"/>
        </w:rPr>
        <w:t>Валеолог Н.И.Юреня</w:t>
      </w:r>
      <w:r w:rsidR="000C3EF4">
        <w:rPr>
          <w:rStyle w:val="c4"/>
          <w:bCs/>
          <w:i/>
          <w:iCs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Pr="00297469">
        <w:rPr>
          <w:rStyle w:val="c4"/>
          <w:bCs/>
          <w:i/>
          <w:iCs/>
          <w:sz w:val="20"/>
          <w:szCs w:val="20"/>
          <w:shd w:val="clear" w:color="auto" w:fill="FFFFFF"/>
        </w:rPr>
        <w:t>Тираж 250 экз.</w:t>
      </w:r>
    </w:p>
    <w:p w:rsidR="00992D93" w:rsidRPr="008120F2" w:rsidRDefault="00992D93" w:rsidP="00297469">
      <w:pPr>
        <w:spacing w:after="0" w:line="240" w:lineRule="auto"/>
        <w:jc w:val="center"/>
        <w:rPr>
          <w:sz w:val="24"/>
          <w:szCs w:val="24"/>
        </w:rPr>
      </w:pPr>
      <w:r w:rsidRPr="008120F2">
        <w:rPr>
          <w:sz w:val="24"/>
          <w:szCs w:val="24"/>
        </w:rPr>
        <w:t>Министерство здравоохранения Республики Беларусь государственное учреждение «Дятловский районный центр гигиены и эпидемиологии»</w:t>
      </w:r>
    </w:p>
    <w:p w:rsidR="00992D93" w:rsidRDefault="00992D93" w:rsidP="00992D93">
      <w:pPr>
        <w:spacing w:after="0" w:line="240" w:lineRule="auto"/>
        <w:jc w:val="center"/>
      </w:pPr>
    </w:p>
    <w:p w:rsidR="00992D93" w:rsidRDefault="00992D93" w:rsidP="00992D93">
      <w:pPr>
        <w:spacing w:after="0" w:line="240" w:lineRule="auto"/>
        <w:jc w:val="center"/>
        <w:rPr>
          <w:sz w:val="24"/>
          <w:szCs w:val="24"/>
        </w:rPr>
      </w:pPr>
    </w:p>
    <w:p w:rsidR="00992D93" w:rsidRDefault="00992D93" w:rsidP="00992D93">
      <w:pPr>
        <w:spacing w:after="0" w:line="240" w:lineRule="auto"/>
        <w:jc w:val="center"/>
        <w:rPr>
          <w:sz w:val="24"/>
          <w:szCs w:val="24"/>
        </w:rPr>
      </w:pPr>
    </w:p>
    <w:p w:rsidR="00992D93" w:rsidRPr="00D17EC5" w:rsidRDefault="00992D93" w:rsidP="00D17EC5">
      <w:pPr>
        <w:spacing w:after="0" w:line="240" w:lineRule="auto"/>
        <w:ind w:firstLine="708"/>
        <w:jc w:val="center"/>
        <w:rPr>
          <w:color w:val="C00000"/>
          <w:sz w:val="36"/>
          <w:szCs w:val="36"/>
        </w:rPr>
      </w:pPr>
      <w:r w:rsidRPr="00D17EC5">
        <w:rPr>
          <w:color w:val="C00000"/>
          <w:sz w:val="24"/>
          <w:szCs w:val="24"/>
        </w:rPr>
        <w:t>«</w:t>
      </w:r>
      <w:r w:rsidRPr="00D17EC5">
        <w:rPr>
          <w:color w:val="C00000"/>
          <w:sz w:val="36"/>
          <w:szCs w:val="36"/>
        </w:rPr>
        <w:t>В КАКИХ ПРОДУКТАХ «ЖИВУТ» ВИТАМИНЫ»</w:t>
      </w:r>
    </w:p>
    <w:p w:rsidR="00992D93" w:rsidRPr="00D17EC5" w:rsidRDefault="00992D93" w:rsidP="00D17EC5">
      <w:pPr>
        <w:spacing w:after="0" w:line="240" w:lineRule="auto"/>
        <w:jc w:val="center"/>
        <w:rPr>
          <w:i/>
          <w:color w:val="0070C0"/>
          <w:sz w:val="24"/>
          <w:szCs w:val="24"/>
        </w:rPr>
      </w:pPr>
      <w:r w:rsidRPr="00D17EC5">
        <w:rPr>
          <w:i/>
          <w:color w:val="0070C0"/>
          <w:sz w:val="24"/>
          <w:szCs w:val="24"/>
        </w:rPr>
        <w:t>ПАМЯТКА</w:t>
      </w:r>
    </w:p>
    <w:p w:rsidR="00992D93" w:rsidRPr="00D17EC5" w:rsidRDefault="00992D93" w:rsidP="00D17EC5">
      <w:pPr>
        <w:spacing w:after="0" w:line="240" w:lineRule="auto"/>
        <w:jc w:val="center"/>
        <w:rPr>
          <w:i/>
          <w:color w:val="0070C0"/>
          <w:sz w:val="24"/>
          <w:szCs w:val="24"/>
        </w:rPr>
      </w:pPr>
      <w:r w:rsidRPr="00D17EC5">
        <w:rPr>
          <w:i/>
          <w:color w:val="0070C0"/>
          <w:sz w:val="24"/>
          <w:szCs w:val="24"/>
        </w:rPr>
        <w:t>(для родителей)</w:t>
      </w:r>
    </w:p>
    <w:p w:rsidR="00D17EC5" w:rsidRDefault="00D17EC5" w:rsidP="00D17EC5">
      <w:pPr>
        <w:spacing w:after="0" w:line="240" w:lineRule="auto"/>
        <w:jc w:val="center"/>
        <w:rPr>
          <w:sz w:val="24"/>
          <w:szCs w:val="24"/>
        </w:rPr>
      </w:pPr>
    </w:p>
    <w:p w:rsidR="00992D93" w:rsidRDefault="003671EC" w:rsidP="00D17EC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127635</wp:posOffset>
            </wp:positionV>
            <wp:extent cx="3716132" cy="2437130"/>
            <wp:effectExtent l="171450" t="190500" r="189230" b="210820"/>
            <wp:wrapTight wrapText="bothSides">
              <wp:wrapPolygon edited="0">
                <wp:start x="8859" y="-1688"/>
                <wp:lineTo x="3211" y="-1351"/>
                <wp:lineTo x="3211" y="1351"/>
                <wp:lineTo x="886" y="1351"/>
                <wp:lineTo x="886" y="4052"/>
                <wp:lineTo x="-332" y="4052"/>
                <wp:lineTo x="-332" y="6754"/>
                <wp:lineTo x="-997" y="6754"/>
                <wp:lineTo x="-886" y="14858"/>
                <wp:lineTo x="-332" y="14858"/>
                <wp:lineTo x="886" y="17559"/>
                <wp:lineTo x="886" y="17728"/>
                <wp:lineTo x="3211" y="20261"/>
                <wp:lineTo x="3322" y="20261"/>
                <wp:lineTo x="9634" y="22962"/>
                <wp:lineTo x="9744" y="23300"/>
                <wp:lineTo x="11848" y="23300"/>
                <wp:lineTo x="11959" y="22962"/>
                <wp:lineTo x="18381" y="20261"/>
                <wp:lineTo x="18492" y="20261"/>
                <wp:lineTo x="20817" y="17559"/>
                <wp:lineTo x="21925" y="14858"/>
                <wp:lineTo x="22589" y="12156"/>
                <wp:lineTo x="22589" y="9455"/>
                <wp:lineTo x="22036" y="6754"/>
                <wp:lineTo x="20817" y="4221"/>
                <wp:lineTo x="20707" y="3377"/>
                <wp:lineTo x="18714" y="1351"/>
                <wp:lineTo x="18714" y="-1351"/>
                <wp:lineTo x="12734" y="-1688"/>
                <wp:lineTo x="8859" y="-168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mini-dlia-detei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132" cy="243713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992D93" w:rsidRDefault="00D17EC5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  <w:r>
        <w:rPr>
          <w:rStyle w:val="c4"/>
          <w:bCs/>
          <w:i/>
          <w:iCs/>
          <w:color w:val="FF0000"/>
          <w:shd w:val="clear" w:color="auto" w:fill="FFFFFF"/>
        </w:rPr>
        <w:t>2020</w:t>
      </w:r>
    </w:p>
    <w:p w:rsidR="00992D93" w:rsidRDefault="00992D93" w:rsidP="00992D9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iCs/>
          <w:color w:val="FF0000"/>
          <w:shd w:val="clear" w:color="auto" w:fill="FFFFFF"/>
        </w:rPr>
      </w:pPr>
    </w:p>
    <w:p w:rsidR="00D17EC5" w:rsidRDefault="00D17EC5" w:rsidP="00992D93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iCs/>
          <w:color w:val="FF0000"/>
          <w:shd w:val="clear" w:color="auto" w:fill="FFFFFF"/>
        </w:rPr>
      </w:pPr>
    </w:p>
    <w:p w:rsidR="00D17EC5" w:rsidRDefault="00D17EC5" w:rsidP="00D17EC5">
      <w:pPr>
        <w:ind w:firstLine="708"/>
        <w:jc w:val="both"/>
        <w:rPr>
          <w:sz w:val="24"/>
          <w:szCs w:val="24"/>
        </w:rPr>
      </w:pPr>
    </w:p>
    <w:p w:rsidR="00D17EC5" w:rsidRDefault="00297469" w:rsidP="00D17EC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4979306_obst-lin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961" w:rsidRPr="00D17EC5">
        <w:rPr>
          <w:i/>
          <w:color w:val="0070C0"/>
          <w:sz w:val="24"/>
          <w:szCs w:val="24"/>
        </w:rPr>
        <w:t>Заботясь о здоровье ребенка, нельзя забывать о пользе овощей и фруктов, ведь все они богаты</w:t>
      </w:r>
      <w:r w:rsidR="00085961" w:rsidRPr="00D17EC5">
        <w:rPr>
          <w:color w:val="0070C0"/>
          <w:sz w:val="24"/>
          <w:szCs w:val="24"/>
        </w:rPr>
        <w:t xml:space="preserve"> </w:t>
      </w:r>
      <w:r w:rsidR="00085961" w:rsidRPr="00184EE5">
        <w:rPr>
          <w:b/>
          <w:i/>
          <w:color w:val="FF0000"/>
          <w:sz w:val="24"/>
          <w:szCs w:val="24"/>
        </w:rPr>
        <w:t>витаминами и минералами</w:t>
      </w:r>
      <w:r w:rsidR="00085961" w:rsidRPr="00184EE5">
        <w:rPr>
          <w:b/>
          <w:i/>
          <w:sz w:val="24"/>
          <w:szCs w:val="24"/>
        </w:rPr>
        <w:t>,</w:t>
      </w:r>
      <w:r w:rsidR="00085961" w:rsidRPr="00D17EC5">
        <w:rPr>
          <w:sz w:val="24"/>
          <w:szCs w:val="24"/>
        </w:rPr>
        <w:t xml:space="preserve"> </w:t>
      </w:r>
      <w:r w:rsidR="00085961" w:rsidRPr="00D17EC5">
        <w:rPr>
          <w:i/>
          <w:color w:val="0070C0"/>
          <w:sz w:val="24"/>
          <w:szCs w:val="24"/>
        </w:rPr>
        <w:t>необходимыми для нормального развития организма ребенка.</w:t>
      </w:r>
      <w:r w:rsidR="00085961" w:rsidRPr="00D17EC5">
        <w:rPr>
          <w:color w:val="0070C0"/>
          <w:sz w:val="24"/>
          <w:szCs w:val="24"/>
        </w:rPr>
        <w:t> </w:t>
      </w:r>
    </w:p>
    <w:p w:rsidR="00D17EC5" w:rsidRDefault="00085961" w:rsidP="00D17EC5">
      <w:pPr>
        <w:spacing w:after="0" w:line="240" w:lineRule="auto"/>
        <w:ind w:firstLine="709"/>
        <w:jc w:val="both"/>
        <w:rPr>
          <w:rFonts w:cs="Times New Roman"/>
          <w:color w:val="333333"/>
          <w:sz w:val="24"/>
          <w:szCs w:val="24"/>
          <w:shd w:val="clear" w:color="auto" w:fill="F7FDF6"/>
        </w:rPr>
      </w:pPr>
      <w:r w:rsidRPr="00184EE5">
        <w:rPr>
          <w:rStyle w:val="a3"/>
          <w:rFonts w:cs="Times New Roman"/>
          <w:i/>
          <w:color w:val="C00000"/>
          <w:sz w:val="24"/>
          <w:szCs w:val="24"/>
          <w:bdr w:val="none" w:sz="0" w:space="0" w:color="auto" w:frame="1"/>
          <w:shd w:val="clear" w:color="auto" w:fill="F7FDF6"/>
        </w:rPr>
        <w:t>Витамины</w:t>
      </w:r>
      <w:r w:rsidRPr="00D17EC5">
        <w:rPr>
          <w:rFonts w:cs="Times New Roman"/>
          <w:sz w:val="24"/>
          <w:szCs w:val="24"/>
          <w:shd w:val="clear" w:color="auto" w:fill="F7FDF6"/>
        </w:rPr>
        <w:t> </w:t>
      </w:r>
      <w:r w:rsidRPr="00D17EC5">
        <w:rPr>
          <w:rFonts w:cs="Times New Roman"/>
          <w:i/>
          <w:color w:val="0070C0"/>
          <w:sz w:val="24"/>
          <w:szCs w:val="24"/>
          <w:shd w:val="clear" w:color="auto" w:fill="F7FDF6"/>
        </w:rPr>
        <w:t>сами по себе не являются «строительным материалом» для организма. Они скорее относятся к веществам, которые регулируют, нормализуют и стимулируют это «строительство»: обеспечивают нормальный обмен веществ, лучшее и наиболее полное усвоение пищевых компонентов, четкую работу основных систем организма, механизмов роста и развития, способствуют нормальному кроветворению.</w:t>
      </w:r>
      <w:r w:rsidRPr="00D17EC5">
        <w:rPr>
          <w:rFonts w:cs="Times New Roman"/>
          <w:color w:val="0070C0"/>
          <w:sz w:val="24"/>
          <w:szCs w:val="24"/>
          <w:shd w:val="clear" w:color="auto" w:fill="F7FDF6"/>
        </w:rPr>
        <w:t> </w:t>
      </w:r>
    </w:p>
    <w:p w:rsidR="00832371" w:rsidRPr="00D17EC5" w:rsidRDefault="00832371" w:rsidP="00D17EC5">
      <w:pPr>
        <w:spacing w:after="0" w:line="240" w:lineRule="auto"/>
        <w:jc w:val="both"/>
        <w:rPr>
          <w:sz w:val="24"/>
          <w:szCs w:val="24"/>
        </w:rPr>
      </w:pPr>
      <w:r w:rsidRPr="00992D93">
        <w:rPr>
          <w:rStyle w:val="c2"/>
          <w:rFonts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Витамин А</w:t>
      </w:r>
      <w:r w:rsidRPr="00992D93">
        <w:rPr>
          <w:rStyle w:val="c1"/>
          <w:rFonts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992D93">
        <w:rPr>
          <w:rStyle w:val="c0"/>
          <w:rFonts w:cs="Times New Roman"/>
          <w:i/>
          <w:iCs/>
          <w:color w:val="0070C0"/>
          <w:sz w:val="24"/>
          <w:szCs w:val="24"/>
          <w:shd w:val="clear" w:color="auto" w:fill="FFFFFF"/>
        </w:rPr>
        <w:t>— содержится в рыбе, морепродуктах, абрикосах, печени. Обеспечивает нормальное состояние кожи и слизистых    </w:t>
      </w:r>
    </w:p>
    <w:p w:rsidR="00832371" w:rsidRPr="00992D93" w:rsidRDefault="00832371" w:rsidP="00992D93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92D93">
        <w:rPr>
          <w:rStyle w:val="c0"/>
          <w:i/>
          <w:iCs/>
          <w:color w:val="0070C0"/>
          <w:shd w:val="clear" w:color="auto" w:fill="FFFFFF"/>
        </w:rPr>
        <w:t>оболочек, улучшает зрение и сопротивляемость организма в целом. </w:t>
      </w:r>
      <w:r w:rsidRP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B1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>— находится в рисе, овощах, птице. Укрепляет нервную систему, память, улучшает пищеварение. </w:t>
      </w:r>
    </w:p>
    <w:p w:rsidR="00832371" w:rsidRPr="00992D93" w:rsidRDefault="00832371" w:rsidP="00992D93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B2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>— находится в молоке, яйцах, брокколи. Укрепляет волосы, ногти, положительно   влияет на состояние нервов. </w:t>
      </w:r>
      <w:r w:rsidRP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РР</w:t>
      </w:r>
      <w:r w:rsidRPr="00992D93">
        <w:rPr>
          <w:rStyle w:val="c14"/>
          <w:b/>
          <w:bCs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 хлебе из грубого помола, рыбе, орехах, овощах, мясе, сушеных грибах, регулирует кровообращение и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уровень холестерина</w:t>
      </w:r>
      <w:r w:rsidRPr="00992D93">
        <w:rPr>
          <w:rStyle w:val="c0"/>
          <w:i/>
          <w:iCs/>
          <w:color w:val="0070C0"/>
          <w:shd w:val="clear" w:color="auto" w:fill="FFFFFF"/>
        </w:rPr>
        <w:t>. </w:t>
      </w:r>
    </w:p>
    <w:p w:rsidR="00832371" w:rsidRPr="00992D93" w:rsidRDefault="00832371" w:rsidP="00992D93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 xml:space="preserve">Витамин PP </w:t>
      </w:r>
      <w:r w:rsidRPr="00992D93">
        <w:rPr>
          <w:rStyle w:val="c7"/>
          <w:i/>
          <w:iCs/>
          <w:color w:val="0070C0"/>
          <w:shd w:val="clear" w:color="auto" w:fill="FFFFFF"/>
        </w:rPr>
        <w:t>- </w:t>
      </w:r>
      <w:r w:rsidRPr="00992D93">
        <w:rPr>
          <w:rStyle w:val="c0"/>
          <w:i/>
          <w:iCs/>
          <w:color w:val="0070C0"/>
          <w:shd w:val="clear" w:color="auto" w:fill="FFFFFF"/>
        </w:rPr>
        <w:t>наиболее богаты витамином РР рыба и томаты.</w:t>
      </w:r>
      <w:r w:rsidRPr="00992D93">
        <w:rPr>
          <w:i/>
          <w:iCs/>
          <w:color w:val="000000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>Это полезное вещество участвует в процессе метаболизма, окислительных и дыхательных процессах.</w:t>
      </w:r>
      <w:r w:rsidRP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В6</w:t>
      </w:r>
      <w:r w:rsidR="00D17EC5">
        <w:rPr>
          <w:rStyle w:val="c2"/>
          <w:b/>
          <w:bCs/>
          <w:i/>
          <w:iCs/>
          <w:color w:val="FF0000"/>
          <w:shd w:val="clear" w:color="auto" w:fill="FFFFFF"/>
        </w:rPr>
        <w:t xml:space="preserve"> 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 цельном зерне, яичном желтке, пивных дрожжах, фасоли. Благотворно влияет на функции нервной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системы, печени</w:t>
      </w:r>
      <w:r w:rsidRPr="00992D93">
        <w:rPr>
          <w:rStyle w:val="c0"/>
          <w:i/>
          <w:iCs/>
          <w:color w:val="0070C0"/>
          <w:shd w:val="clear" w:color="auto" w:fill="FFFFFF"/>
        </w:rPr>
        <w:t>, кроветворение. </w:t>
      </w:r>
      <w:r w:rsidRP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В5 (Пантотеновая кислота)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="00D32BB5">
        <w:rPr>
          <w:rStyle w:val="c0"/>
          <w:i/>
          <w:iCs/>
          <w:color w:val="0070C0"/>
          <w:shd w:val="clear" w:color="auto" w:fill="FFFFFF"/>
        </w:rPr>
        <w:t>— в фасоли, цветной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 капусте, яичных желтках, мясе, регулирует функции нервной системы и двигательную функцию кишечника.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Pr="00992D93">
        <w:rPr>
          <w:i/>
          <w:iCs/>
          <w:color w:val="000000"/>
          <w:shd w:val="clear" w:color="auto" w:fill="FFFFFF"/>
        </w:rPr>
        <w:br/>
      </w:r>
      <w:r w:rsidRPr="00992D93">
        <w:rPr>
          <w:i/>
          <w:iCs/>
          <w:color w:val="00000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B12</w:t>
      </w:r>
      <w:r w:rsidR="00D17EC5">
        <w:rPr>
          <w:rStyle w:val="c2"/>
          <w:b/>
          <w:bCs/>
          <w:i/>
          <w:iCs/>
          <w:color w:val="FF0000"/>
          <w:shd w:val="clear" w:color="auto" w:fill="FFFFFF"/>
        </w:rPr>
        <w:t xml:space="preserve"> 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 мясе, сыре, продуктах моря, способствует кроветворению, стимулирует рост, благоприятно влияет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на состояние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 центральной и периферической нервной системы.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="00992D93">
        <w:rPr>
          <w:i/>
          <w:iCs/>
          <w:color w:val="00000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В9 (Фолиевая кислота)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 савойской капусте, шпинате, зеленом горошке, необходима для роста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и нормального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 кроветворения. </w:t>
      </w:r>
      <w:r w:rsid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Н (Биотин)</w:t>
      </w:r>
      <w:r w:rsidRPr="00992D93">
        <w:rPr>
          <w:rStyle w:val="c15"/>
          <w:i/>
          <w:iCs/>
          <w:color w:val="FF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 яичном желтке, помидорах, неочищенном рисе, соевых бобах, влияет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на состояние кожи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, волос, ногтей и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регулирует уровень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 сахара в крови. </w:t>
      </w:r>
      <w:r w:rsidRP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С</w:t>
      </w:r>
      <w:r w:rsidRPr="00992D93">
        <w:rPr>
          <w:rStyle w:val="c8"/>
          <w:b/>
          <w:bCs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 шиповнике, сладком перце, черной смородине, облепихе, полезен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для иммунной системы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, соединительной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ткани, костей</w:t>
      </w:r>
      <w:r w:rsidRPr="00992D93">
        <w:rPr>
          <w:rStyle w:val="c0"/>
          <w:i/>
          <w:iCs/>
          <w:color w:val="0070C0"/>
          <w:shd w:val="clear" w:color="auto" w:fill="FFFFFF"/>
        </w:rPr>
        <w:t>, способствует заживлению ран. </w:t>
      </w:r>
      <w:r w:rsid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D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>— в печени рыб, икре, яйцах, укрепляет кости и зубы. </w:t>
      </w:r>
      <w:r w:rsid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Е</w:t>
      </w:r>
      <w:r w:rsidRPr="00992D93">
        <w:rPr>
          <w:rStyle w:val="c14"/>
          <w:b/>
          <w:bCs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>— в орехах и растительных маслах, защищает клетки от свободных радикалов, влияет на функции половых и эндокринных желез, замедляет старение. </w:t>
      </w:r>
      <w:r w:rsidR="00992D93">
        <w:rPr>
          <w:i/>
          <w:iCs/>
          <w:color w:val="0070C0"/>
          <w:shd w:val="clear" w:color="auto" w:fill="FFFFFF"/>
        </w:rPr>
        <w:br/>
      </w: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К</w:t>
      </w:r>
      <w:r w:rsidRPr="00992D93">
        <w:rPr>
          <w:rStyle w:val="c1"/>
          <w:i/>
          <w:iCs/>
          <w:color w:val="000000"/>
          <w:shd w:val="clear" w:color="auto" w:fill="FFFFFF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— в салате, кабачках и белокочанной капусте, регулирует </w:t>
      </w:r>
      <w:r w:rsidR="00D17EC5" w:rsidRPr="00992D93">
        <w:rPr>
          <w:rStyle w:val="c0"/>
          <w:i/>
          <w:iCs/>
          <w:color w:val="0070C0"/>
          <w:shd w:val="clear" w:color="auto" w:fill="FFFFFF"/>
        </w:rPr>
        <w:t>свертываемость крови</w:t>
      </w:r>
      <w:r w:rsidRPr="00992D93">
        <w:rPr>
          <w:rStyle w:val="c0"/>
          <w:i/>
          <w:iCs/>
          <w:color w:val="0070C0"/>
          <w:shd w:val="clear" w:color="auto" w:fill="FFFFFF"/>
        </w:rPr>
        <w:t>.</w:t>
      </w:r>
    </w:p>
    <w:p w:rsidR="00832371" w:rsidRPr="00992D93" w:rsidRDefault="00832371" w:rsidP="00992D93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Бэта-Каротин</w:t>
      </w:r>
      <w:r w:rsidRPr="00992D93">
        <w:rPr>
          <w:rStyle w:val="c0"/>
          <w:i/>
          <w:iCs/>
          <w:color w:val="0070C0"/>
          <w:shd w:val="clear" w:color="auto" w:fill="FFFFFF"/>
        </w:rPr>
        <w:t> – к самым лучшим источникам бета-каротина относятся фрукты и овощи, которые окрашены в яркие, насыщенные оранжевый и желтый цвета, а также темно-зеленые листовые овощи.</w:t>
      </w:r>
      <w:r w:rsidRPr="00992D93">
        <w:rPr>
          <w:i/>
          <w:iCs/>
          <w:color w:val="000000"/>
        </w:rPr>
        <w:t> </w:t>
      </w:r>
      <w:r w:rsidRPr="00992D93">
        <w:rPr>
          <w:rStyle w:val="c0"/>
          <w:i/>
          <w:iCs/>
          <w:color w:val="0070C0"/>
          <w:shd w:val="clear" w:color="auto" w:fill="FFFFFF"/>
        </w:rPr>
        <w:t>Благодаря этому важному веществу клетки человеческого организма долгое время остаются молодыми и здоровыми, способными легко противостоять внешним опасностям.</w:t>
      </w:r>
    </w:p>
    <w:p w:rsidR="00297469" w:rsidRPr="00992D93" w:rsidRDefault="00832371" w:rsidP="00297469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92D93">
        <w:rPr>
          <w:rStyle w:val="c2"/>
          <w:b/>
          <w:bCs/>
          <w:i/>
          <w:iCs/>
          <w:color w:val="FF0000"/>
          <w:shd w:val="clear" w:color="auto" w:fill="FFFFFF"/>
        </w:rPr>
        <w:t>Витамин В4 (Холин)</w:t>
      </w:r>
      <w:r w:rsidRPr="00992D93">
        <w:rPr>
          <w:rStyle w:val="c7"/>
          <w:i/>
          <w:iCs/>
          <w:color w:val="0070C0"/>
          <w:shd w:val="clear" w:color="auto" w:fill="FFFFFF"/>
        </w:rPr>
        <w:t> - </w:t>
      </w:r>
      <w:r w:rsidRPr="00992D93">
        <w:rPr>
          <w:rStyle w:val="c0"/>
          <w:i/>
          <w:iCs/>
          <w:color w:val="0070C0"/>
          <w:shd w:val="clear" w:color="auto" w:fill="FFFFFF"/>
        </w:rPr>
        <w:t xml:space="preserve">в больших количествах имеется в пророщенной пшенице, пивных дрожжах, субпродуктах и яйцах (в частности желтке). Роль холина в нормальном функционировании организма велика – он принимает участие в жировом обмене, </w:t>
      </w:r>
    </w:p>
    <w:p w:rsidR="00832371" w:rsidRPr="00992D93" w:rsidRDefault="00832371" w:rsidP="00992D93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sectPr w:rsidR="00832371" w:rsidRPr="00992D93" w:rsidSect="00992D93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71"/>
    <w:rsid w:val="00085961"/>
    <w:rsid w:val="000C3EF4"/>
    <w:rsid w:val="00121AB2"/>
    <w:rsid w:val="00184EE5"/>
    <w:rsid w:val="00297469"/>
    <w:rsid w:val="003671EC"/>
    <w:rsid w:val="00373C78"/>
    <w:rsid w:val="00582267"/>
    <w:rsid w:val="00832371"/>
    <w:rsid w:val="00992D93"/>
    <w:rsid w:val="00A141B2"/>
    <w:rsid w:val="00BE3049"/>
    <w:rsid w:val="00D17EC5"/>
    <w:rsid w:val="00D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9CDB-F0E7-4579-BD0B-0CB9166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323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2371"/>
  </w:style>
  <w:style w:type="character" w:customStyle="1" w:styleId="c5">
    <w:name w:val="c5"/>
    <w:basedOn w:val="a0"/>
    <w:rsid w:val="00832371"/>
  </w:style>
  <w:style w:type="character" w:customStyle="1" w:styleId="c18">
    <w:name w:val="c18"/>
    <w:basedOn w:val="a0"/>
    <w:rsid w:val="00832371"/>
  </w:style>
  <w:style w:type="character" w:customStyle="1" w:styleId="c2">
    <w:name w:val="c2"/>
    <w:basedOn w:val="a0"/>
    <w:rsid w:val="00832371"/>
  </w:style>
  <w:style w:type="character" w:customStyle="1" w:styleId="c1">
    <w:name w:val="c1"/>
    <w:basedOn w:val="a0"/>
    <w:rsid w:val="00832371"/>
  </w:style>
  <w:style w:type="character" w:customStyle="1" w:styleId="c0">
    <w:name w:val="c0"/>
    <w:basedOn w:val="a0"/>
    <w:rsid w:val="00832371"/>
  </w:style>
  <w:style w:type="character" w:customStyle="1" w:styleId="c14">
    <w:name w:val="c14"/>
    <w:basedOn w:val="a0"/>
    <w:rsid w:val="00832371"/>
  </w:style>
  <w:style w:type="character" w:customStyle="1" w:styleId="c7">
    <w:name w:val="c7"/>
    <w:basedOn w:val="a0"/>
    <w:rsid w:val="00832371"/>
  </w:style>
  <w:style w:type="character" w:customStyle="1" w:styleId="c15">
    <w:name w:val="c15"/>
    <w:basedOn w:val="a0"/>
    <w:rsid w:val="00832371"/>
  </w:style>
  <w:style w:type="character" w:customStyle="1" w:styleId="c8">
    <w:name w:val="c8"/>
    <w:basedOn w:val="a0"/>
    <w:rsid w:val="00832371"/>
  </w:style>
  <w:style w:type="character" w:customStyle="1" w:styleId="c6">
    <w:name w:val="c6"/>
    <w:basedOn w:val="a0"/>
    <w:rsid w:val="00832371"/>
  </w:style>
  <w:style w:type="character" w:styleId="a3">
    <w:name w:val="Strong"/>
    <w:basedOn w:val="a0"/>
    <w:uiPriority w:val="22"/>
    <w:qFormat/>
    <w:rsid w:val="00085961"/>
    <w:rPr>
      <w:b/>
      <w:bCs/>
    </w:rPr>
  </w:style>
  <w:style w:type="character" w:styleId="a4">
    <w:name w:val="Hyperlink"/>
    <w:basedOn w:val="a0"/>
    <w:uiPriority w:val="99"/>
    <w:semiHidden/>
    <w:unhideWhenUsed/>
    <w:rsid w:val="0008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CAB5-CCCD-4DA4-9DCA-EB3F906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5</cp:revision>
  <dcterms:created xsi:type="dcterms:W3CDTF">2020-06-15T06:38:00Z</dcterms:created>
  <dcterms:modified xsi:type="dcterms:W3CDTF">2021-07-19T09:14:00Z</dcterms:modified>
</cp:coreProperties>
</file>