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42" w:rsidRPr="00363FB3" w:rsidRDefault="00D23E42" w:rsidP="00D23E42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Питайся правильно, живи долго!</w:t>
      </w:r>
    </w:p>
    <w:p w:rsidR="00363FB3" w:rsidRPr="00363FB3" w:rsidRDefault="00A427EC" w:rsidP="00363FB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15 августа в Республике Беларусь проводиться Единый День здоровья «День здорового питания». </w:t>
      </w:r>
      <w:r w:rsidR="00D23E42" w:rsidRPr="00363FB3">
        <w:rPr>
          <w:rFonts w:ascii="Helvetica" w:eastAsia="Times New Roman" w:hAnsi="Helvetica" w:cs="Helvetica"/>
          <w:sz w:val="23"/>
          <w:szCs w:val="23"/>
          <w:lang w:eastAsia="ru-RU"/>
        </w:rPr>
        <w:t>С каждым годом производиться все больше синтетических продуктов, лишенных ценного состава. Многие не обращают внимания на то, что отправляют в свой желудок – главное, чтобы было вкусно и сытно. При неправильном питании мы наносим огромный вред нашему организму. Употребляя в пищу фаст-фуды, полуфабрикаты, газированные напитки, соки и другие продукты. Мало кто задумывался, сколько в этих продуктах содержится быстрых углеводов, трансжиров, консервантов, искусственных красителей, ароматиразторов и других веществ, которые оказывают губительное влияние на наш организм. Впоследствии чрезмерного употребления развиваться такие заболевания, как: болезни желудочно-кишечного тракта, заболевания эндокринной системы, заболевания сердца и сосудов, заболевания нервной системы, онкология.</w:t>
      </w:r>
    </w:p>
    <w:p w:rsidR="00D23E42" w:rsidRPr="00363FB3" w:rsidRDefault="00D23E42" w:rsidP="00363FB3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Продукты, которые стоит исключить из своего рациона, либо употреблять в ограниченном количестве: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cоки из супермаркета, сладкие, газированные напитки – содержат много быстрых сахаров, искусственных красителей и ароматизаторов, консервантов, раздражают слизистую желудка.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майонез, кетчуп, магазинные соусы — эти продукты полностью меняют натуральный вкус еды из-за добавленных туда специй и добавок, а также в составе огромное количество консервантов, красителей, стабилизаторов, заменители вкуса, вредных жиров и других не мене вредных компонентов;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чипсы, сухарики и фастфуд– быстрые углеводы, трансжиры, изготовленные из концентрированных смесей углеводов и жиров с усилителями вкуса. При не соблюдении правил жарки во фритюре и при неоднократном использовании масла в продукте образуются канцерогены - это вещества, которые вызывают раковые клетки;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продукты быстрого приготовления – лапша, пюре и аналогичные смеси, которые достаточно залить кипятком, вместо питательных веществ содержат большое количество углеводов, соли, специй, усилителей вкуса и других химических добавок.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магазинная колбаса, сардельки, сосиски, крабовые палочки – достаточно внимательно прочесть этикетку продукта, которая сама вам расскажет, какие ингредиенты добавлены в состав. Помните, что под пунктами «свинина, говядина» в составе чаще всего скрываются шкура, хрящи, жир, которые вы бы вряд ли стали есть, не будь они столь умело обработаны и красиво упакованы.</w:t>
      </w:r>
    </w:p>
    <w:p w:rsidR="00D23E42" w:rsidRPr="00363FB3" w:rsidRDefault="00D23E42" w:rsidP="00363FB3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жевательные конфеты, шоколадные батончики, чупа-чупсы и пр. — огромное количество калорий, приправленное химическими добавками.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Здоровое питание - </w:t>
      </w: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это питание, которое обеспечивает сохранение и укрепление здоровья, высокую физическую и умственную работоспособность, профилактику и предотвращение заболеваний.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Основным принципом здорового питания следует считать разнообразие пищи. Организм должен получать разнообразную пищу, насыщенную белками, жирами, углеводами, а </w:t>
      </w:r>
      <w:r w:rsidR="00363FB3" w:rsidRPr="00363FB3">
        <w:rPr>
          <w:rFonts w:ascii="Helvetica" w:eastAsia="Times New Roman" w:hAnsi="Helvetica" w:cs="Helvetica"/>
          <w:sz w:val="23"/>
          <w:szCs w:val="23"/>
          <w:lang w:eastAsia="ru-RU"/>
        </w:rPr>
        <w:t>также</w:t>
      </w: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 xml:space="preserve"> витаминами и минеральными веществами - микро и макроэлементами, пищевыми волокнами.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Во время употребления пищи в организм человека поступают:</w:t>
      </w:r>
    </w:p>
    <w:p w:rsidR="00D23E42" w:rsidRPr="00363FB3" w:rsidRDefault="00D23E42" w:rsidP="00363FB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Макронутриенты – пищевые вещества (белки, жиры, углеводы), которые обеспечивают пластические, энергетические и иных потребности организма;</w:t>
      </w:r>
    </w:p>
    <w:p w:rsidR="00D23E42" w:rsidRPr="00363FB3" w:rsidRDefault="00D23E42" w:rsidP="00363FB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Микронутриенты – пищевые вещества (витамины и минеральные вещества микро и макроэлементы), в продуктах содержится в очень малых количествах – миллиграммах, микрограммах. Они не являются источником энергии, но участвуют в усвоении пищи, регуляции функций, осуществлении процессов роста, адаптации и развития организма;</w:t>
      </w:r>
    </w:p>
    <w:p w:rsidR="00D23E42" w:rsidRPr="00363FB3" w:rsidRDefault="00D23E42" w:rsidP="00363FB3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Незаменимые (эссенциальные) вещества – пищевые вещества, которые также поступают в организм с пищей для обеспечения его жизнедеятельности. Их дефицит в питании приводит к развитию патологических состояний.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Основным строительным материалом для организма служит белок. Именно из белков в основном построены клетки. Они служат регуляторами обменных процессов, входя в состав гормонов и ферментов. Благодаря белкам образуется необходимый фон нормального обмена в организме других веществ (витаминов и минеральных веществ). Лучшие источники белка - мясо, рыба, птица, яйца, молочные продукты. При недостатке белков в питании возникают изменения в печени, снижается устойчивость организма к инфекционным заболеваниям, снижается память, ухудшается работоспособность.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Жиры (липиды) являются основным энергетическим материалом. Также жиры участвуют в построении тканей организма, входят в состав протоплазмы клеток. Наиболее ценными являются растительные жиры (оливковое, подсолнечное, льняное, кукурузное, рапсовое и другие) и их присутствие должно преобладать в пище по сравнению с жирами животного происхождения. Жиры так же являются пластическим материалом, так как входят в состав клеточных компонентов, особенно оболочек клеток (мембран). Отсутствие жиров в рационе приводит к изменению кожи (сухости, шелушению, экземе), повышается восприимчивость к УФ-лучам, увеличивается проницаемость кровеносных сосудов. В то же время избыточное потребление жиров, особенно животного происхождения способствует развитию атеросклероза и ожирения, а отсюда большая вероятность возникновения инфарктов, инсультов и другой сердечно - сосудистой патологии.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Углеводы являются основным поставщиком энергии для организма. Основным источником легкоусвояемых углеводов являются продукты растительного происхождения (различные крупы, картофель, зерновые продукты - хлеб и продукты из муки грубого помола, сахар, мучные изделия). Много «хороших» углеводов в овощах, фруктах, орехах, зелени, а «плохих» углеводов в сладостях, газированных напитках, булочных и мучных изделиях. Недостаток углеводов приводит к резкому сокращению поступления энергии в организм, поэтому в рационе они должны составлять около 50% от всех потребляемых веществ. Однако, избыток углеводов может приводить к развитию некоторых заболеваний, в частности сахарного диабета. Пищевые волокна (клетчатка, пектины, протопектин, гликоген) входят в состав некоторых углеводов. Они являются хорошими адсорбентами, выводящими из организма токсины и яды, нормализуют кишечную микрофлору, выводит избыточное количество холестерина, и способствуют профилактике онкологических заболеваний.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Кроме органических веществ организму необходимы вода и минеральные соли, при участии которых протекают процессы метаболизма. Вода – важнейший компонент всех видов клеток, основа межклеточной жидкости, плазы и лимфы; она составляет около 65-70% массы тела человека. В клетках вода является растворителем ряда неорганических и органических соединений, участником многих видов химических реакций, которые происходят в водных растворах. Ежесуточно организм человека теряет большое количество воды с выводимой мочой, потом и выдыхаемым воздухом. Поэтому человек восполняет потери воды в процессе питья, а также получает ее с пищей. Суточная потребность человека в воде составляет около 2 литров, однако в зависимости от условий внешней среды она может меняться.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Витамины так же относятся к важнейшим классам пищевых веществ. В основном, они не синтезируются в организме человека, а поступают извне вместе с пищей. Они обладают высокой биологической активностью, участвуют в обмене веществ как компоненты ферментативных реакций, поддерживают физическую и умственную работоспособность, устойчивость к заболеваниям. Более 20 разных витаминов необходимы человеку, которых много в овощах и фруктах, молочных продуктах, в рыбном жире, орехах, мясной продукции.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 xml:space="preserve">Минеральные вещества (микро- и- макроэлементы) обеспечивают рост и развитие организма, входят в состав гормонов, принимают участие в построении костной ткани, </w:t>
      </w: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участвуют в белковом и водно-солевом обмене. Насчитывается около 20 минеральных веществ, необходимых в жизнедеятельности человека, таких как кальций, фосфор, йод, железо, магний, калий, железо и другие. Основными источниками являются: овощи, фрукты, яйца, рыба, молоко и молочные продукты, печень, почки, крупы, сухофрукты, морская капуста. Бесконтрольный прием витаминов и минеральных веществ может наносить значительный ущерб здоровью, вызывать патологические изменения во всех органах и тканях.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b/>
          <w:bCs/>
          <w:sz w:val="23"/>
          <w:szCs w:val="23"/>
          <w:lang w:eastAsia="ru-RU"/>
        </w:rPr>
        <w:t>Не стоит забывать про режим питания, вот основные правила: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Употребляйте пищу желательно в одно и то же время 5 раз в день небольшими порциями, не переедая.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За пол часа до приема пищи выпивайте один стакан воды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Сместите на первую половину дня основную часть суточных калорий. Для этого необходимы нормальные завтрак и обед. Калорийность завтрака должна составлять до 25%, обеда 30-35% от общей калорийности в день. Обязательно в обед употребляйте первое горячее блюдо, а не просто делайте перекусы сухими продуктами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Употребляйте разнообразные пищевые продукты, отдавая предпочтение продуктам растительного происхождения; употребляйте не менее двух раз в неделю рыбу и морепродукты, богатые полиненасыщенными жирными кислотами и полноценными белками, йодом; не менее 400 граммов овощей и фруктов, только не на ночь; больше используйте в пищу хлеб ржаной, с отрубями, из муки грубого помола, а так же используйте в питании продукты, обогащенные пищевыми волокнами, с пониженным содержанием жира, сахара; сведите до минимума, а лучше откажитесь от колбас, сосисок, замените их в питании на натуральное мясо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Больше практикуйте изготовление блюд на пару, в пароварках и в духовках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Выпивайте до 2 литров жидкости в день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Ужинайте за 2-3 часа перед сном. Не перегружайте желудок перед сном жареными, тяжелыми для пищеварения продуктами</w:t>
      </w:r>
    </w:p>
    <w:p w:rsidR="00D23E42" w:rsidRPr="00363FB3" w:rsidRDefault="00D23E42" w:rsidP="00363FB3">
      <w:pPr>
        <w:numPr>
          <w:ilvl w:val="0"/>
          <w:numId w:val="3"/>
        </w:numPr>
        <w:shd w:val="clear" w:color="auto" w:fill="FFFFFF"/>
        <w:spacing w:after="0" w:line="240" w:lineRule="auto"/>
        <w:ind w:left="150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Откажитесь от курения, употребления пива, злоупотребления алкогольных напитков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Удивителен тот факт, что на здоровье человека, работоспособность, самочувствие, а также на его настроение влияет не только качественный состав блюд, но и их цветовая гамма. В растительных продуктах разных цветов содержаться разные фитонутриенты - вещества, которые благотворно влияют на состояние организма. Каждый цвет продуктов подходит к определенному времени суток. К примеру, зеленые и желтые цвета продуктов идеально подходят для приема в утренние часы - на завтрак. Оранжевые и красные продукты лучше употреблять во время второго завтра они обеспечат вас энергией днем. А вот для ужина стоит обратить внимание на фиолетовый цвет продукта, он расслабляет.</w:t>
      </w:r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bookmarkStart w:id="0" w:name="_GoBack"/>
      <w:r w:rsidRPr="00363FB3">
        <w:rPr>
          <w:rFonts w:ascii="Helvetica" w:eastAsia="Times New Roman" w:hAnsi="Helvetica" w:cs="Helvetica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6181725" cy="3533775"/>
            <wp:effectExtent l="0" t="0" r="9525" b="9525"/>
            <wp:docPr id="2" name="Рисунок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3E42" w:rsidRPr="00363FB3" w:rsidRDefault="00D23E42" w:rsidP="00363FB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:rsidR="00D23E42" w:rsidRPr="00363FB3" w:rsidRDefault="00D23E42" w:rsidP="00A427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Мы — то, что мы едим.</w:t>
      </w:r>
    </w:p>
    <w:p w:rsidR="00D23E42" w:rsidRPr="00A427EC" w:rsidRDefault="00D23E42" w:rsidP="00A427E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3FB3">
        <w:rPr>
          <w:rFonts w:ascii="Helvetica" w:eastAsia="Times New Roman" w:hAnsi="Helvetica" w:cs="Helvetica"/>
          <w:sz w:val="23"/>
          <w:szCs w:val="23"/>
          <w:lang w:eastAsia="ru-RU"/>
        </w:rPr>
        <w:t>Выбор за тобой.</w:t>
      </w:r>
    </w:p>
    <w:p w:rsidR="00226FB9" w:rsidRDefault="00226FB9"/>
    <w:sectPr w:rsidR="0022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6CA0"/>
    <w:multiLevelType w:val="multilevel"/>
    <w:tmpl w:val="F8D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472FF"/>
    <w:multiLevelType w:val="multilevel"/>
    <w:tmpl w:val="DCD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70655"/>
    <w:multiLevelType w:val="multilevel"/>
    <w:tmpl w:val="113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2"/>
    <w:rsid w:val="00226FB9"/>
    <w:rsid w:val="00363FB3"/>
    <w:rsid w:val="00440936"/>
    <w:rsid w:val="00694A2C"/>
    <w:rsid w:val="00A427EC"/>
    <w:rsid w:val="00CA0AD5"/>
    <w:rsid w:val="00D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A55C-1350-417D-AC9B-FAFE60E5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E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E4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E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D916-8A49-41D5-B124-ACAB921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2020-08-14T06:54:00Z</dcterms:created>
  <dcterms:modified xsi:type="dcterms:W3CDTF">2021-07-19T09:15:00Z</dcterms:modified>
</cp:coreProperties>
</file>