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FD" w:rsidRDefault="00B824FD" w:rsidP="00FA6B64">
      <w:pPr>
        <w:spacing w:after="360" w:line="690" w:lineRule="atLeast"/>
        <w:jc w:val="center"/>
        <w:outlineLvl w:val="0"/>
        <w:rPr>
          <w:rFonts w:ascii="Lato" w:hAnsi="Lato"/>
          <w:color w:val="2A2E34"/>
          <w:kern w:val="36"/>
          <w:sz w:val="54"/>
          <w:szCs w:val="54"/>
          <w:u w:val="single"/>
        </w:rPr>
      </w:pPr>
      <w:r w:rsidRPr="00B824FD">
        <w:rPr>
          <w:rFonts w:ascii="Lato" w:hAnsi="Lato"/>
          <w:color w:val="2A2E34"/>
          <w:kern w:val="36"/>
          <w:sz w:val="54"/>
          <w:szCs w:val="54"/>
          <w:u w:val="single"/>
        </w:rPr>
        <w:t>Об оценке эффективности вакцинации против гр</w:t>
      </w:r>
      <w:r w:rsidR="00FA6B64">
        <w:rPr>
          <w:rFonts w:ascii="Lato" w:hAnsi="Lato"/>
          <w:color w:val="2A2E34"/>
          <w:kern w:val="36"/>
          <w:sz w:val="54"/>
          <w:szCs w:val="54"/>
          <w:u w:val="single"/>
        </w:rPr>
        <w:t>иппа населения Дятловского района</w:t>
      </w:r>
    </w:p>
    <w:p w:rsidR="001524B0" w:rsidRPr="00FA6B64" w:rsidRDefault="001524B0" w:rsidP="00FA6B64">
      <w:pPr>
        <w:spacing w:after="360" w:line="690" w:lineRule="atLeast"/>
        <w:jc w:val="center"/>
        <w:outlineLvl w:val="0"/>
        <w:rPr>
          <w:rFonts w:ascii="Lato" w:hAnsi="Lato"/>
          <w:color w:val="2A2E34"/>
          <w:kern w:val="36"/>
          <w:sz w:val="54"/>
          <w:szCs w:val="54"/>
        </w:rPr>
      </w:pPr>
      <w:bookmarkStart w:id="0" w:name="_GoBack"/>
      <w:r w:rsidRPr="00B824FD">
        <w:rPr>
          <w:rFonts w:ascii="Lato" w:hAnsi="Lato"/>
          <w:noProof/>
          <w:color w:val="000000"/>
          <w:spacing w:val="8"/>
        </w:rPr>
        <w:drawing>
          <wp:inline distT="0" distB="0" distL="0" distR="0" wp14:anchorId="20E17FE0" wp14:editId="05F38899">
            <wp:extent cx="5940425" cy="2002390"/>
            <wp:effectExtent l="0" t="0" r="3175" b="0"/>
            <wp:docPr id="6" name="Рисунок 6" descr="ÐÐ°ÑÑÐ¸Ð½ÐºÐ¸ Ð¿Ð¾ Ð·Ð°Ð¿ÑÐ¾ÑÑ Ð²Ð°ÐºÑÐ¸Ð½Ð°ÑÐ¸Ñ Ð¿ÑÐ¾ÑÐ¸Ð² Ð³ÑÐ¸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²Ð°ÐºÑÐ¸Ð½Ð°ÑÐ¸Ñ Ð¿ÑÐ¾ÑÐ¸Ð² Ð³ÑÐ¸Ð¿Ð¿Ð°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24FD" w:rsidRPr="00B824FD" w:rsidRDefault="00B824FD" w:rsidP="00B824FD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B824FD">
        <w:rPr>
          <w:color w:val="000000"/>
          <w:spacing w:val="8"/>
          <w:sz w:val="28"/>
          <w:szCs w:val="28"/>
        </w:rPr>
        <w:t>В структуре рег</w:t>
      </w:r>
      <w:r w:rsidR="00FA6B64">
        <w:rPr>
          <w:color w:val="000000"/>
          <w:spacing w:val="8"/>
          <w:sz w:val="28"/>
          <w:szCs w:val="28"/>
        </w:rPr>
        <w:t xml:space="preserve">истрируемых в Дятловском </w:t>
      </w:r>
      <w:proofErr w:type="gramStart"/>
      <w:r w:rsidR="00FA6B64">
        <w:rPr>
          <w:color w:val="000000"/>
          <w:spacing w:val="8"/>
          <w:sz w:val="28"/>
          <w:szCs w:val="28"/>
        </w:rPr>
        <w:t>районе</w:t>
      </w:r>
      <w:r w:rsidRPr="00B824FD">
        <w:rPr>
          <w:color w:val="000000"/>
          <w:spacing w:val="8"/>
          <w:sz w:val="28"/>
          <w:szCs w:val="28"/>
        </w:rPr>
        <w:t xml:space="preserve">  инфекционных</w:t>
      </w:r>
      <w:proofErr w:type="gramEnd"/>
      <w:r w:rsidRPr="00B824FD">
        <w:rPr>
          <w:color w:val="000000"/>
          <w:spacing w:val="8"/>
          <w:sz w:val="28"/>
          <w:szCs w:val="28"/>
        </w:rPr>
        <w:t xml:space="preserve"> заболеваний на долю острых респираторных</w:t>
      </w:r>
      <w:r w:rsidR="00FA6B64">
        <w:rPr>
          <w:color w:val="000000"/>
          <w:spacing w:val="8"/>
          <w:sz w:val="28"/>
          <w:szCs w:val="28"/>
        </w:rPr>
        <w:t xml:space="preserve"> инфекций (далее – ОРИ)</w:t>
      </w:r>
      <w:r w:rsidRPr="00B824FD">
        <w:rPr>
          <w:color w:val="000000"/>
          <w:spacing w:val="8"/>
          <w:sz w:val="28"/>
          <w:szCs w:val="28"/>
        </w:rPr>
        <w:t xml:space="preserve"> приходится около 97%.</w:t>
      </w:r>
    </w:p>
    <w:p w:rsidR="00B824FD" w:rsidRPr="00B824FD" w:rsidRDefault="00B824FD" w:rsidP="00B824FD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B824FD">
        <w:rPr>
          <w:color w:val="000000"/>
          <w:spacing w:val="8"/>
          <w:sz w:val="28"/>
          <w:szCs w:val="28"/>
        </w:rPr>
        <w:t xml:space="preserve">Грипп, как во время сезонного подъема, так и в </w:t>
      </w:r>
      <w:proofErr w:type="spellStart"/>
      <w:r w:rsidRPr="00B824FD">
        <w:rPr>
          <w:color w:val="000000"/>
          <w:spacing w:val="8"/>
          <w:sz w:val="28"/>
          <w:szCs w:val="28"/>
        </w:rPr>
        <w:t>межэпидемический</w:t>
      </w:r>
      <w:proofErr w:type="spellEnd"/>
      <w:r w:rsidRPr="00B824FD">
        <w:rPr>
          <w:color w:val="000000"/>
          <w:spacing w:val="8"/>
          <w:sz w:val="28"/>
          <w:szCs w:val="28"/>
        </w:rPr>
        <w:t xml:space="preserve"> период, способен приводить к развитию тяжелых осложнений (пневмонии, </w:t>
      </w:r>
      <w:proofErr w:type="spellStart"/>
      <w:r w:rsidRPr="00B824FD">
        <w:rPr>
          <w:color w:val="000000"/>
          <w:spacing w:val="8"/>
          <w:sz w:val="28"/>
          <w:szCs w:val="28"/>
        </w:rPr>
        <w:t>бронхообструкции</w:t>
      </w:r>
      <w:proofErr w:type="spellEnd"/>
      <w:r w:rsidRPr="00B824FD">
        <w:rPr>
          <w:color w:val="000000"/>
          <w:spacing w:val="8"/>
          <w:sz w:val="28"/>
          <w:szCs w:val="28"/>
        </w:rPr>
        <w:t xml:space="preserve">, </w:t>
      </w:r>
      <w:proofErr w:type="spellStart"/>
      <w:r w:rsidRPr="00B824FD">
        <w:rPr>
          <w:color w:val="000000"/>
          <w:spacing w:val="8"/>
          <w:sz w:val="28"/>
          <w:szCs w:val="28"/>
        </w:rPr>
        <w:t>менингоэнцефалиты</w:t>
      </w:r>
      <w:proofErr w:type="spellEnd"/>
      <w:r w:rsidRPr="00B824FD">
        <w:rPr>
          <w:color w:val="000000"/>
          <w:spacing w:val="8"/>
          <w:sz w:val="28"/>
          <w:szCs w:val="28"/>
        </w:rPr>
        <w:t xml:space="preserve"> и т.д.) и к смертельным исходам, особенно в группах лиц, относящихся к категориям повышенного риска – дети первых лет жизни, пожилые люди и пациенты с хроническими заболеваниями.</w:t>
      </w:r>
    </w:p>
    <w:p w:rsidR="00B824FD" w:rsidRDefault="00B824FD" w:rsidP="00B824FD">
      <w:pPr>
        <w:spacing w:after="300" w:line="405" w:lineRule="atLeast"/>
        <w:jc w:val="both"/>
        <w:rPr>
          <w:color w:val="000000"/>
          <w:spacing w:val="8"/>
          <w:sz w:val="28"/>
          <w:szCs w:val="28"/>
        </w:rPr>
      </w:pPr>
      <w:r w:rsidRPr="00B824FD">
        <w:rPr>
          <w:color w:val="000000"/>
          <w:spacing w:val="8"/>
          <w:sz w:val="28"/>
          <w:szCs w:val="28"/>
        </w:rPr>
        <w:t>В связи с этим совершенствование технологий профилактики и лечения гриппа и ОРИ становятся одной из актуальных медицинских и социально-экономических задач и рассматривается как приоритетное направление государственной политики в сфере здравоохранения.</w:t>
      </w:r>
    </w:p>
    <w:p w:rsidR="0040523F" w:rsidRPr="00B824FD" w:rsidRDefault="0040523F" w:rsidP="0040523F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B824FD">
        <w:rPr>
          <w:color w:val="000000"/>
          <w:spacing w:val="8"/>
          <w:sz w:val="28"/>
          <w:szCs w:val="28"/>
        </w:rPr>
        <w:t>Единственным научно обоснованным методом борьбы с гриппом является специфическая профилактика – вакцинопрофилактика. Кроме того, вакцинация против гриппа способствует снижению числа заболевших другими ОРИ.</w:t>
      </w:r>
    </w:p>
    <w:p w:rsidR="00B824FD" w:rsidRPr="0040523F" w:rsidRDefault="00B824FD" w:rsidP="00B824FD">
      <w:pPr>
        <w:spacing w:after="300" w:line="405" w:lineRule="atLeast"/>
        <w:jc w:val="both"/>
        <w:rPr>
          <w:color w:val="000000"/>
          <w:spacing w:val="8"/>
          <w:sz w:val="28"/>
          <w:szCs w:val="28"/>
        </w:rPr>
      </w:pPr>
      <w:r w:rsidRPr="00B824FD">
        <w:rPr>
          <w:noProof/>
          <w:color w:val="000000"/>
          <w:spacing w:val="8"/>
          <w:sz w:val="28"/>
          <w:szCs w:val="28"/>
        </w:rPr>
        <w:lastRenderedPageBreak/>
        <w:drawing>
          <wp:inline distT="0" distB="0" distL="0" distR="0">
            <wp:extent cx="2886075" cy="1609725"/>
            <wp:effectExtent l="0" t="0" r="9525" b="9525"/>
            <wp:docPr id="4" name="Рисунок 4" descr="ÐÐ°ÑÑÐ¸Ð½ÐºÐ¸ Ð¿Ð¾ Ð·Ð°Ð¿ÑÐ¾ÑÑ Ð²Ð°ÐºÑÐ¸Ð½Ð°ÑÐ¸Ñ Ð¿ÑÐ¾ÑÐ¸Ð² Ð³ÑÐ¸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²Ð°ÐºÑÐ¸Ð½Ð°ÑÐ¸Ñ Ð¿ÑÐ¾ÑÐ¸Ð² Ð³ÑÐ¸Ð¿Ð¿Ð°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4FD">
        <w:rPr>
          <w:color w:val="000000"/>
          <w:spacing w:val="8"/>
          <w:sz w:val="28"/>
          <w:szCs w:val="28"/>
        </w:rPr>
        <w:t xml:space="preserve"> Проведение вакцинации необходимо прежде всего среди групп риска – детей в возрасте до 3 лет, детей и взрослых, имеющих хронические заболевания, лиц старше 65 лет, беременных, пациентов с иммунодефицитом, медицинских и фармацевтических работников, лиц в учреждениях с круглосуточным режимом пребывания, работников государственных органов, обеспечивающих безопасность и жизнедеятельность населения, работников других трудовых коллективов.</w:t>
      </w:r>
    </w:p>
    <w:p w:rsidR="00B824FD" w:rsidRPr="00B824FD" w:rsidRDefault="00B824FD" w:rsidP="00B824FD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B824FD">
        <w:rPr>
          <w:color w:val="000000"/>
          <w:spacing w:val="8"/>
          <w:sz w:val="28"/>
          <w:szCs w:val="28"/>
        </w:rPr>
        <w:t>По разным оценкам, ущерб государства от одного случая заболевания ОРИ, в т. ч. гриппом, составляет приблизительно 150-280 $, а для каждого заболевшего – от 15 до 100 $, в зависимости от тяжести п</w:t>
      </w:r>
      <w:r w:rsidR="00FA6B64">
        <w:rPr>
          <w:color w:val="000000"/>
          <w:spacing w:val="8"/>
          <w:sz w:val="28"/>
          <w:szCs w:val="28"/>
        </w:rPr>
        <w:t>ротекания заболевания</w:t>
      </w:r>
      <w:r w:rsidRPr="00B824FD">
        <w:rPr>
          <w:color w:val="000000"/>
          <w:spacing w:val="8"/>
          <w:sz w:val="28"/>
          <w:szCs w:val="28"/>
        </w:rPr>
        <w:t>.</w:t>
      </w:r>
    </w:p>
    <w:p w:rsidR="00B824FD" w:rsidRPr="00B824FD" w:rsidRDefault="00B824FD" w:rsidP="00B824FD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B824FD">
        <w:rPr>
          <w:color w:val="000000"/>
          <w:spacing w:val="8"/>
          <w:sz w:val="28"/>
          <w:szCs w:val="28"/>
        </w:rPr>
        <w:t>Для обеспечения эпидемиологического благополучия в период подъема заболеваемос</w:t>
      </w:r>
      <w:r w:rsidR="00775283">
        <w:rPr>
          <w:color w:val="000000"/>
          <w:spacing w:val="8"/>
          <w:sz w:val="28"/>
          <w:szCs w:val="28"/>
        </w:rPr>
        <w:t>ти гриппом в октябре-ноябре 2019</w:t>
      </w:r>
      <w:r w:rsidRPr="00B824FD">
        <w:rPr>
          <w:color w:val="000000"/>
          <w:spacing w:val="8"/>
          <w:sz w:val="28"/>
          <w:szCs w:val="28"/>
        </w:rPr>
        <w:t xml:space="preserve"> года проведена кампания вакцинации против гриппа, по результатам которой защиту от</w:t>
      </w:r>
      <w:r w:rsidR="00AA4E15">
        <w:rPr>
          <w:color w:val="000000"/>
          <w:spacing w:val="8"/>
          <w:sz w:val="28"/>
          <w:szCs w:val="28"/>
        </w:rPr>
        <w:t xml:space="preserve"> гриппа получило </w:t>
      </w:r>
      <w:proofErr w:type="gramStart"/>
      <w:r w:rsidR="00AA4E15">
        <w:rPr>
          <w:color w:val="000000"/>
          <w:spacing w:val="8"/>
          <w:sz w:val="28"/>
          <w:szCs w:val="28"/>
        </w:rPr>
        <w:t>9518</w:t>
      </w:r>
      <w:r w:rsidRPr="00B824FD">
        <w:rPr>
          <w:color w:val="000000"/>
          <w:spacing w:val="8"/>
          <w:sz w:val="28"/>
          <w:szCs w:val="28"/>
        </w:rPr>
        <w:t xml:space="preserve">  человек</w:t>
      </w:r>
      <w:proofErr w:type="gramEnd"/>
      <w:r w:rsidRPr="00B824FD">
        <w:rPr>
          <w:color w:val="000000"/>
          <w:spacing w:val="8"/>
          <w:sz w:val="28"/>
          <w:szCs w:val="28"/>
        </w:rPr>
        <w:t xml:space="preserve">. В соответствии с Национальным календарем профилактических прививок, охват групп высокого риска неблагоприятных </w:t>
      </w:r>
      <w:proofErr w:type="gramStart"/>
      <w:r w:rsidRPr="00B824FD">
        <w:rPr>
          <w:color w:val="000000"/>
          <w:spacing w:val="8"/>
          <w:sz w:val="28"/>
          <w:szCs w:val="28"/>
        </w:rPr>
        <w:t>последствий </w:t>
      </w:r>
      <w:r w:rsidR="00AA4E15">
        <w:rPr>
          <w:color w:val="000000"/>
          <w:spacing w:val="8"/>
          <w:sz w:val="28"/>
          <w:szCs w:val="28"/>
        </w:rPr>
        <w:t xml:space="preserve"> заболевания</w:t>
      </w:r>
      <w:proofErr w:type="gramEnd"/>
      <w:r w:rsidR="00AA4E15">
        <w:rPr>
          <w:color w:val="000000"/>
          <w:spacing w:val="8"/>
          <w:sz w:val="28"/>
          <w:szCs w:val="28"/>
        </w:rPr>
        <w:t xml:space="preserve"> гриппом составил 75</w:t>
      </w:r>
      <w:r w:rsidRPr="00B824FD">
        <w:rPr>
          <w:color w:val="000000"/>
          <w:spacing w:val="8"/>
          <w:sz w:val="28"/>
          <w:szCs w:val="28"/>
        </w:rPr>
        <w:t>%, групп высок</w:t>
      </w:r>
      <w:r w:rsidR="00AA4E15">
        <w:rPr>
          <w:color w:val="000000"/>
          <w:spacing w:val="8"/>
          <w:sz w:val="28"/>
          <w:szCs w:val="28"/>
        </w:rPr>
        <w:t>ого риска заражения гриппом – 49</w:t>
      </w:r>
      <w:r w:rsidRPr="00B824FD">
        <w:rPr>
          <w:color w:val="000000"/>
          <w:spacing w:val="8"/>
          <w:sz w:val="28"/>
          <w:szCs w:val="28"/>
        </w:rPr>
        <w:t>%.</w:t>
      </w:r>
    </w:p>
    <w:p w:rsidR="00B824FD" w:rsidRPr="00B824FD" w:rsidRDefault="00B824FD" w:rsidP="00B824FD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B824FD">
        <w:rPr>
          <w:color w:val="000000"/>
          <w:spacing w:val="8"/>
          <w:sz w:val="28"/>
          <w:szCs w:val="28"/>
        </w:rPr>
        <w:t>Анализ данных о заболеваемости гриппом и ОРИ среди привитого и не привитого населения в эпидемический период активиза</w:t>
      </w:r>
      <w:r w:rsidR="00AA4E15">
        <w:rPr>
          <w:color w:val="000000"/>
          <w:spacing w:val="8"/>
          <w:sz w:val="28"/>
          <w:szCs w:val="28"/>
        </w:rPr>
        <w:t>ции респираторных вирусов в 2020</w:t>
      </w:r>
      <w:r w:rsidRPr="00B824FD">
        <w:rPr>
          <w:color w:val="000000"/>
          <w:spacing w:val="8"/>
          <w:sz w:val="28"/>
          <w:szCs w:val="28"/>
        </w:rPr>
        <w:t>г. показал эффективность проведенной иммунизации против гриппа. Увеличение числа привитого населения до 40</w:t>
      </w:r>
      <w:r w:rsidR="0031501A">
        <w:rPr>
          <w:color w:val="000000"/>
          <w:spacing w:val="8"/>
          <w:sz w:val="28"/>
          <w:szCs w:val="28"/>
        </w:rPr>
        <w:t>,2</w:t>
      </w:r>
      <w:r w:rsidRPr="00B824FD">
        <w:rPr>
          <w:color w:val="000000"/>
          <w:spacing w:val="8"/>
          <w:sz w:val="28"/>
          <w:szCs w:val="28"/>
        </w:rPr>
        <w:t>% положительно сказывается на динамике заболеваемости респираторными инфекциями и интенсивн</w:t>
      </w:r>
      <w:r w:rsidR="001524B0">
        <w:rPr>
          <w:color w:val="000000"/>
          <w:spacing w:val="8"/>
          <w:sz w:val="28"/>
          <w:szCs w:val="28"/>
        </w:rPr>
        <w:t xml:space="preserve">ости циркуляции вирусов гриппа. </w:t>
      </w:r>
      <w:r w:rsidR="00AA4E15">
        <w:rPr>
          <w:color w:val="000000"/>
          <w:spacing w:val="8"/>
          <w:sz w:val="28"/>
          <w:szCs w:val="28"/>
        </w:rPr>
        <w:t>Результаты расчетов показали, что проведенная вакцинация позволила в период ноябрь 2019 г. – март 2020 г. преду</w:t>
      </w:r>
      <w:r w:rsidR="0031501A">
        <w:rPr>
          <w:color w:val="000000"/>
          <w:spacing w:val="8"/>
          <w:sz w:val="28"/>
          <w:szCs w:val="28"/>
        </w:rPr>
        <w:t>предить</w:t>
      </w:r>
      <w:r w:rsidR="00AA4E15">
        <w:rPr>
          <w:color w:val="000000"/>
          <w:spacing w:val="8"/>
          <w:sz w:val="28"/>
          <w:szCs w:val="28"/>
        </w:rPr>
        <w:t xml:space="preserve"> более 656 случаев ОРИ</w:t>
      </w:r>
      <w:r w:rsidR="001524B0">
        <w:rPr>
          <w:color w:val="000000"/>
          <w:spacing w:val="8"/>
          <w:sz w:val="28"/>
          <w:szCs w:val="28"/>
        </w:rPr>
        <w:t xml:space="preserve">. Заболеваемость гриппом на территории Дятловского района </w:t>
      </w:r>
      <w:r w:rsidR="001524B0">
        <w:rPr>
          <w:color w:val="000000"/>
          <w:spacing w:val="8"/>
          <w:sz w:val="28"/>
          <w:szCs w:val="28"/>
        </w:rPr>
        <w:lastRenderedPageBreak/>
        <w:t>не регистрировалась. Заболеваемость ОРИ среди привитых против гриппа в среднем на 25% ниже, чем среди не привитых.</w:t>
      </w:r>
    </w:p>
    <w:p w:rsidR="00B824FD" w:rsidRPr="00B824FD" w:rsidRDefault="00B824FD" w:rsidP="00B824FD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B824FD">
        <w:rPr>
          <w:noProof/>
          <w:color w:val="000000"/>
          <w:spacing w:val="8"/>
          <w:sz w:val="28"/>
          <w:szCs w:val="28"/>
        </w:rPr>
        <w:drawing>
          <wp:inline distT="0" distB="0" distL="0" distR="0">
            <wp:extent cx="2581275" cy="1257300"/>
            <wp:effectExtent l="0" t="0" r="9525" b="0"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4FD">
        <w:rPr>
          <w:color w:val="000000"/>
          <w:spacing w:val="8"/>
          <w:sz w:val="28"/>
          <w:szCs w:val="28"/>
        </w:rPr>
        <w:t>Предотвращение случаев заболевания среди детей и взрослых ведет к уменьшению количества источников инфекции, интенсивности распространения вируса гриппа (особенно в детских коллективах), снижению риска заноса возбудителя в семьи. Эти два механизма приводят к существенному снижению заболеваемости гриппом, уменьшению количества случаев ОРИ.</w:t>
      </w:r>
    </w:p>
    <w:p w:rsidR="00B824FD" w:rsidRPr="00B824FD" w:rsidRDefault="00B824FD" w:rsidP="00B824FD">
      <w:pPr>
        <w:spacing w:after="300" w:line="405" w:lineRule="atLeast"/>
        <w:jc w:val="center"/>
        <w:rPr>
          <w:rFonts w:ascii="Lato" w:hAnsi="Lato"/>
          <w:color w:val="000000"/>
          <w:spacing w:val="8"/>
        </w:rPr>
      </w:pPr>
      <w:r w:rsidRPr="00B824FD">
        <w:rPr>
          <w:b/>
          <w:bCs/>
          <w:color w:val="000000"/>
          <w:spacing w:val="8"/>
          <w:sz w:val="28"/>
          <w:szCs w:val="28"/>
        </w:rPr>
        <w:t>Оценка действенности вакцинации против гриппа на заболеваемость детс</w:t>
      </w:r>
      <w:r w:rsidR="001524B0">
        <w:rPr>
          <w:b/>
          <w:bCs/>
          <w:color w:val="000000"/>
          <w:spacing w:val="8"/>
          <w:sz w:val="28"/>
          <w:szCs w:val="28"/>
        </w:rPr>
        <w:t>кого населения Дятловского района</w:t>
      </w:r>
    </w:p>
    <w:p w:rsidR="00B824FD" w:rsidRPr="00B824FD" w:rsidRDefault="001524B0" w:rsidP="00B824FD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>
        <w:rPr>
          <w:color w:val="000000"/>
          <w:spacing w:val="8"/>
          <w:sz w:val="28"/>
          <w:szCs w:val="28"/>
        </w:rPr>
        <w:t>В 2019</w:t>
      </w:r>
      <w:r w:rsidR="00B824FD" w:rsidRPr="00B824FD">
        <w:rPr>
          <w:color w:val="000000"/>
          <w:spacing w:val="8"/>
          <w:sz w:val="28"/>
          <w:szCs w:val="28"/>
        </w:rPr>
        <w:t xml:space="preserve"> г. вакцинацией против гриппа за счет различных источников финансирован</w:t>
      </w:r>
      <w:r>
        <w:rPr>
          <w:color w:val="000000"/>
          <w:spacing w:val="8"/>
          <w:sz w:val="28"/>
          <w:szCs w:val="28"/>
        </w:rPr>
        <w:t xml:space="preserve">ия было охвачено 1735 детей, что </w:t>
      </w:r>
      <w:proofErr w:type="gramStart"/>
      <w:r>
        <w:rPr>
          <w:color w:val="000000"/>
          <w:spacing w:val="8"/>
          <w:sz w:val="28"/>
          <w:szCs w:val="28"/>
        </w:rPr>
        <w:t>составило  18</w:t>
      </w:r>
      <w:proofErr w:type="gramEnd"/>
      <w:r>
        <w:rPr>
          <w:color w:val="000000"/>
          <w:spacing w:val="8"/>
          <w:sz w:val="28"/>
          <w:szCs w:val="28"/>
        </w:rPr>
        <w:t>,2</w:t>
      </w:r>
      <w:r w:rsidR="00B824FD" w:rsidRPr="00B824FD">
        <w:rPr>
          <w:color w:val="000000"/>
          <w:spacing w:val="8"/>
          <w:sz w:val="28"/>
          <w:szCs w:val="28"/>
        </w:rPr>
        <w:t xml:space="preserve">% от общей численности </w:t>
      </w:r>
      <w:r>
        <w:rPr>
          <w:color w:val="000000"/>
          <w:spacing w:val="8"/>
          <w:sz w:val="28"/>
          <w:szCs w:val="28"/>
        </w:rPr>
        <w:t xml:space="preserve">привитого </w:t>
      </w:r>
      <w:r w:rsidR="00B824FD" w:rsidRPr="00B824FD">
        <w:rPr>
          <w:color w:val="000000"/>
          <w:spacing w:val="8"/>
          <w:sz w:val="28"/>
          <w:szCs w:val="28"/>
        </w:rPr>
        <w:t>населения.</w:t>
      </w:r>
    </w:p>
    <w:p w:rsidR="0031501A" w:rsidRPr="00B824FD" w:rsidRDefault="00B824FD" w:rsidP="0031501A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B824FD">
        <w:rPr>
          <w:noProof/>
          <w:color w:val="000000"/>
          <w:spacing w:val="8"/>
          <w:sz w:val="28"/>
          <w:szCs w:val="28"/>
        </w:rPr>
        <w:drawing>
          <wp:inline distT="0" distB="0" distL="0" distR="0">
            <wp:extent cx="2714625" cy="1809750"/>
            <wp:effectExtent l="0" t="0" r="9525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C49" w:rsidRPr="00362C49">
        <w:rPr>
          <w:color w:val="000000"/>
          <w:spacing w:val="8"/>
          <w:sz w:val="28"/>
          <w:szCs w:val="28"/>
        </w:rPr>
        <w:t xml:space="preserve"> </w:t>
      </w:r>
      <w:r w:rsidR="00362C49" w:rsidRPr="00B824FD">
        <w:rPr>
          <w:color w:val="000000"/>
          <w:spacing w:val="8"/>
          <w:sz w:val="28"/>
          <w:szCs w:val="28"/>
        </w:rPr>
        <w:t>Результаты расчетов показали, что проведенная вакцинаци</w:t>
      </w:r>
      <w:r w:rsidR="00362C49">
        <w:rPr>
          <w:color w:val="000000"/>
          <w:spacing w:val="8"/>
          <w:sz w:val="28"/>
          <w:szCs w:val="28"/>
        </w:rPr>
        <w:t>я позволила в период ноябрь 2019</w:t>
      </w:r>
      <w:r w:rsidR="00362C49" w:rsidRPr="00B824FD">
        <w:rPr>
          <w:color w:val="000000"/>
          <w:spacing w:val="8"/>
          <w:sz w:val="28"/>
          <w:szCs w:val="28"/>
        </w:rPr>
        <w:t xml:space="preserve"> </w:t>
      </w:r>
      <w:r w:rsidR="00362C49">
        <w:rPr>
          <w:color w:val="000000"/>
          <w:spacing w:val="8"/>
          <w:sz w:val="28"/>
          <w:szCs w:val="28"/>
        </w:rPr>
        <w:t>г. — март 2020</w:t>
      </w:r>
      <w:r w:rsidR="00362C49" w:rsidRPr="00B824FD">
        <w:rPr>
          <w:color w:val="000000"/>
          <w:spacing w:val="8"/>
          <w:sz w:val="28"/>
          <w:szCs w:val="28"/>
        </w:rPr>
        <w:t xml:space="preserve"> г. предупредить у детей:</w:t>
      </w:r>
      <w:r w:rsidR="00362C49">
        <w:rPr>
          <w:rFonts w:ascii="Lato" w:hAnsi="Lato"/>
          <w:color w:val="000000"/>
          <w:spacing w:val="8"/>
        </w:rPr>
        <w:t xml:space="preserve"> </w:t>
      </w:r>
      <w:r w:rsidR="001524B0">
        <w:rPr>
          <w:color w:val="000000"/>
          <w:spacing w:val="8"/>
          <w:sz w:val="28"/>
          <w:szCs w:val="28"/>
        </w:rPr>
        <w:t>около 417</w:t>
      </w:r>
      <w:r w:rsidRPr="00B824FD">
        <w:rPr>
          <w:color w:val="000000"/>
          <w:spacing w:val="8"/>
          <w:sz w:val="28"/>
          <w:szCs w:val="28"/>
        </w:rPr>
        <w:t xml:space="preserve"> случаев ОРИ не гриппозной этиологии.</w:t>
      </w:r>
      <w:r w:rsidR="0031501A">
        <w:rPr>
          <w:color w:val="000000"/>
          <w:spacing w:val="8"/>
          <w:sz w:val="28"/>
          <w:szCs w:val="28"/>
        </w:rPr>
        <w:t xml:space="preserve"> Заболеваемость гриппом среди детей на территории Дятловского района не регистрировалась. Заболеваемость ОРИ среди привитых против гриппа в среднем на 15-25% ниже, чем среди не привитых.</w:t>
      </w:r>
    </w:p>
    <w:p w:rsidR="00B824FD" w:rsidRPr="00B824FD" w:rsidRDefault="00B824FD" w:rsidP="00B824FD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</w:p>
    <w:p w:rsidR="00B824FD" w:rsidRPr="00B824FD" w:rsidRDefault="00B824FD" w:rsidP="00B824FD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B824FD">
        <w:rPr>
          <w:color w:val="000000"/>
          <w:spacing w:val="8"/>
          <w:sz w:val="28"/>
          <w:szCs w:val="28"/>
        </w:rPr>
        <w:lastRenderedPageBreak/>
        <w:t>Следует отметить, что вакцинация детей важна не только с точки зрения их индивидуальной защиты, но и с эпидемиологической точки зрения, поскольку тесные контакты в детских и учебных заведениях обусловливают масштабное и быстрое распространение гриппа среди всего населения.</w:t>
      </w:r>
    </w:p>
    <w:p w:rsidR="00B824FD" w:rsidRPr="00B824FD" w:rsidRDefault="00B824FD" w:rsidP="00B824FD">
      <w:pPr>
        <w:spacing w:line="405" w:lineRule="atLeast"/>
        <w:rPr>
          <w:rFonts w:ascii="Lato" w:hAnsi="Lato"/>
          <w:color w:val="000000"/>
          <w:spacing w:val="8"/>
        </w:rPr>
      </w:pPr>
    </w:p>
    <w:p w:rsidR="00E01433" w:rsidRDefault="00E01433"/>
    <w:sectPr w:rsidR="00E0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BF"/>
    <w:rsid w:val="001524B0"/>
    <w:rsid w:val="0031501A"/>
    <w:rsid w:val="00362C49"/>
    <w:rsid w:val="0040523F"/>
    <w:rsid w:val="004064BF"/>
    <w:rsid w:val="00775283"/>
    <w:rsid w:val="0099704C"/>
    <w:rsid w:val="00AA4E15"/>
    <w:rsid w:val="00B824FD"/>
    <w:rsid w:val="00E01433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A2161-E342-406A-A85C-73EE3D02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824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824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4FD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824FD"/>
    <w:rPr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B824FD"/>
    <w:rPr>
      <w:color w:val="0000FF"/>
      <w:u w:val="single"/>
    </w:rPr>
  </w:style>
  <w:style w:type="character" w:customStyle="1" w:styleId="author">
    <w:name w:val="author"/>
    <w:basedOn w:val="a0"/>
    <w:rsid w:val="00B824FD"/>
  </w:style>
  <w:style w:type="paragraph" w:styleId="a4">
    <w:name w:val="Normal (Web)"/>
    <w:basedOn w:val="a"/>
    <w:uiPriority w:val="99"/>
    <w:unhideWhenUsed/>
    <w:rsid w:val="00B824F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82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7732">
          <w:marLeft w:val="0"/>
          <w:marRight w:val="0"/>
          <w:marTop w:val="0"/>
          <w:marBottom w:val="0"/>
          <w:divBdr>
            <w:top w:val="none" w:sz="0" w:space="5" w:color="787676"/>
            <w:left w:val="none" w:sz="0" w:space="4" w:color="787676"/>
            <w:bottom w:val="none" w:sz="0" w:space="4" w:color="787676"/>
            <w:right w:val="none" w:sz="0" w:space="4" w:color="787676"/>
          </w:divBdr>
        </w:div>
        <w:div w:id="2144880353">
          <w:marLeft w:val="0"/>
          <w:marRight w:val="0"/>
          <w:marTop w:val="0"/>
          <w:marBottom w:val="270"/>
          <w:divBdr>
            <w:top w:val="none" w:sz="0" w:space="0" w:color="787676"/>
            <w:left w:val="none" w:sz="0" w:space="0" w:color="787676"/>
            <w:bottom w:val="none" w:sz="0" w:space="0" w:color="787676"/>
            <w:right w:val="none" w:sz="0" w:space="0" w:color="787676"/>
          </w:divBdr>
        </w:div>
        <w:div w:id="1167284242">
          <w:marLeft w:val="0"/>
          <w:marRight w:val="0"/>
          <w:marTop w:val="0"/>
          <w:marBottom w:val="300"/>
          <w:divBdr>
            <w:top w:val="dashed" w:sz="2" w:space="0" w:color="787676"/>
            <w:left w:val="dashed" w:sz="2" w:space="0" w:color="787676"/>
            <w:bottom w:val="dashed" w:sz="2" w:space="0" w:color="787676"/>
            <w:right w:val="dashed" w:sz="2" w:space="0" w:color="78767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Андрей</cp:lastModifiedBy>
  <cp:revision>12</cp:revision>
  <dcterms:created xsi:type="dcterms:W3CDTF">2019-12-09T12:32:00Z</dcterms:created>
  <dcterms:modified xsi:type="dcterms:W3CDTF">2021-07-19T09:15:00Z</dcterms:modified>
</cp:coreProperties>
</file>