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D3" w:rsidRPr="00C720B7" w:rsidRDefault="00AA64D3" w:rsidP="00AA64D3">
      <w:pPr>
        <w:shd w:val="clear" w:color="auto" w:fill="FFFFFF"/>
        <w:spacing w:line="630" w:lineRule="atLeast"/>
        <w:jc w:val="center"/>
        <w:textAlignment w:val="center"/>
        <w:outlineLvl w:val="0"/>
        <w:rPr>
          <w:b/>
          <w:bCs/>
          <w:color w:val="1D1D1F"/>
          <w:kern w:val="36"/>
          <w:sz w:val="48"/>
          <w:szCs w:val="48"/>
        </w:rPr>
      </w:pPr>
      <w:r w:rsidRPr="00C720B7">
        <w:rPr>
          <w:b/>
          <w:bCs/>
          <w:color w:val="1D1D1F"/>
          <w:kern w:val="36"/>
          <w:sz w:val="48"/>
          <w:szCs w:val="48"/>
        </w:rPr>
        <w:t>Вакцинация против гриппа</w:t>
      </w:r>
    </w:p>
    <w:p w:rsidR="00F7498D" w:rsidRPr="00F7498D" w:rsidRDefault="00AA64D3" w:rsidP="00B7431F">
      <w:pPr>
        <w:shd w:val="clear" w:color="auto" w:fill="FFFFFF"/>
        <w:spacing w:line="630" w:lineRule="atLeast"/>
        <w:jc w:val="center"/>
        <w:textAlignment w:val="center"/>
        <w:outlineLvl w:val="0"/>
        <w:rPr>
          <w:b/>
          <w:bCs/>
          <w:color w:val="1D1D1F"/>
          <w:kern w:val="36"/>
          <w:sz w:val="48"/>
          <w:szCs w:val="48"/>
        </w:rPr>
      </w:pPr>
      <w:r w:rsidRPr="00C720B7">
        <w:rPr>
          <w:b/>
          <w:bCs/>
          <w:color w:val="1D1D1F"/>
          <w:kern w:val="36"/>
          <w:sz w:val="48"/>
          <w:szCs w:val="48"/>
        </w:rPr>
        <w:t xml:space="preserve"> в 2020 году</w:t>
      </w:r>
    </w:p>
    <w:p w:rsidR="00F7498D" w:rsidRPr="00F7498D" w:rsidRDefault="00F7498D" w:rsidP="00B7431F">
      <w:pPr>
        <w:shd w:val="clear" w:color="auto" w:fill="FFFFFF"/>
        <w:spacing w:line="375" w:lineRule="atLeast"/>
        <w:ind w:firstLine="708"/>
        <w:jc w:val="both"/>
        <w:rPr>
          <w:color w:val="1D1D1F"/>
          <w:sz w:val="28"/>
          <w:szCs w:val="28"/>
        </w:rPr>
      </w:pPr>
      <w:r w:rsidRPr="00C720B7">
        <w:rPr>
          <w:b/>
          <w:bCs/>
          <w:color w:val="1D1D1F"/>
          <w:sz w:val="28"/>
          <w:szCs w:val="28"/>
          <w:bdr w:val="none" w:sz="0" w:space="0" w:color="auto" w:frame="1"/>
        </w:rPr>
        <w:t xml:space="preserve">В Беларуси готовятся к вакцинации против гриппа. Специалисты </w:t>
      </w:r>
      <w:r w:rsidR="003E6BCF" w:rsidRPr="00C720B7">
        <w:rPr>
          <w:b/>
          <w:bCs/>
          <w:color w:val="1D1D1F"/>
          <w:sz w:val="28"/>
          <w:szCs w:val="28"/>
          <w:bdr w:val="none" w:sz="0" w:space="0" w:color="auto" w:frame="1"/>
        </w:rPr>
        <w:t xml:space="preserve">Минздрава </w:t>
      </w:r>
      <w:r w:rsidRPr="00C720B7">
        <w:rPr>
          <w:b/>
          <w:bCs/>
          <w:color w:val="1D1D1F"/>
          <w:sz w:val="28"/>
          <w:szCs w:val="28"/>
          <w:bdr w:val="none" w:sz="0" w:space="0" w:color="auto" w:frame="1"/>
        </w:rPr>
        <w:t>уверены: на фоне пандемии коронавирусной инфекции очен</w:t>
      </w:r>
      <w:r w:rsidR="003E6BCF" w:rsidRPr="00C720B7">
        <w:rPr>
          <w:b/>
          <w:bCs/>
          <w:color w:val="1D1D1F"/>
          <w:sz w:val="28"/>
          <w:szCs w:val="28"/>
          <w:bdr w:val="none" w:sz="0" w:space="0" w:color="auto" w:frame="1"/>
        </w:rPr>
        <w:t>ь важно привиться против гриппа</w:t>
      </w:r>
      <w:r w:rsidRPr="00C720B7">
        <w:rPr>
          <w:b/>
          <w:bCs/>
          <w:color w:val="1D1D1F"/>
          <w:sz w:val="28"/>
          <w:szCs w:val="28"/>
          <w:bdr w:val="none" w:sz="0" w:space="0" w:color="auto" w:frame="1"/>
        </w:rPr>
        <w:t>. Это поможет снизить риск</w:t>
      </w:r>
      <w:r w:rsidR="003E6BCF" w:rsidRPr="00C720B7">
        <w:rPr>
          <w:b/>
          <w:bCs/>
          <w:color w:val="1D1D1F"/>
          <w:sz w:val="28"/>
          <w:szCs w:val="28"/>
          <w:bdr w:val="none" w:sz="0" w:space="0" w:color="auto" w:frame="1"/>
        </w:rPr>
        <w:t xml:space="preserve"> заражения хотя бы гриппом. С</w:t>
      </w:r>
      <w:r w:rsidRPr="00C720B7">
        <w:rPr>
          <w:b/>
          <w:bCs/>
          <w:color w:val="1D1D1F"/>
          <w:sz w:val="28"/>
          <w:szCs w:val="28"/>
          <w:bdr w:val="none" w:sz="0" w:space="0" w:color="auto" w:frame="1"/>
        </w:rPr>
        <w:t>роки прививочной кампании от гриппа </w:t>
      </w:r>
      <w:hyperlink r:id="rId5" w:tgtFrame="_blank" w:tooltip="«Мы готовы к диалогу». Открытое письмо министра здравоохранения Владимира Караника" w:history="1">
        <w:r w:rsidRPr="00C720B7">
          <w:rPr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сместились</w:t>
        </w:r>
      </w:hyperlink>
      <w:r w:rsidRPr="00C720B7">
        <w:rPr>
          <w:b/>
          <w:bCs/>
          <w:color w:val="1D1D1F"/>
          <w:sz w:val="28"/>
          <w:szCs w:val="28"/>
          <w:bdr w:val="none" w:sz="0" w:space="0" w:color="auto" w:frame="1"/>
        </w:rPr>
        <w:t> на середину сентября, чтобы завершить ее до возможного подъема заболеваемости коронавирусной инфекцией.</w:t>
      </w:r>
    </w:p>
    <w:p w:rsidR="00F7498D" w:rsidRPr="00F7498D" w:rsidRDefault="00F7498D" w:rsidP="00F7498D">
      <w:pPr>
        <w:shd w:val="clear" w:color="auto" w:fill="FFFFFF"/>
        <w:spacing w:line="375" w:lineRule="atLeast"/>
        <w:rPr>
          <w:rFonts w:ascii="Arial" w:hAnsi="Arial" w:cs="Arial"/>
          <w:color w:val="1D1D1F"/>
          <w:sz w:val="26"/>
          <w:szCs w:val="26"/>
        </w:rPr>
      </w:pPr>
      <w:r w:rsidRPr="00F7498D">
        <w:rPr>
          <w:rFonts w:ascii="Arial" w:hAnsi="Arial" w:cs="Arial"/>
          <w:noProof/>
          <w:color w:val="1D1D1F"/>
          <w:sz w:val="26"/>
          <w:szCs w:val="26"/>
        </w:rPr>
        <w:drawing>
          <wp:inline distT="0" distB="0" distL="0" distR="0">
            <wp:extent cx="6429375" cy="4286250"/>
            <wp:effectExtent l="0" t="0" r="9525" b="0"/>
            <wp:docPr id="3" name="Рисунок 3" descr="Фото с сайта thekievtimes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с сайта thekievtimes.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8D" w:rsidRPr="00F7498D" w:rsidRDefault="00F7498D" w:rsidP="00C720B7">
      <w:pPr>
        <w:shd w:val="clear" w:color="auto" w:fill="FFFFFF"/>
        <w:ind w:firstLine="708"/>
        <w:jc w:val="both"/>
        <w:rPr>
          <w:color w:val="1D1D1F"/>
          <w:sz w:val="28"/>
          <w:szCs w:val="28"/>
        </w:rPr>
      </w:pPr>
      <w:r w:rsidRPr="00F7498D">
        <w:rPr>
          <w:color w:val="1D1D1F"/>
          <w:sz w:val="28"/>
          <w:szCs w:val="28"/>
        </w:rPr>
        <w:t>В этом сезоне против гриппа планируется использовать трех- и четырехвалентные вакцины. Вирусы гриппа постоянно мутируют, поэтому за свойствами вирусов наблюдают национальные и международные лаборатории и центры, которые проводят глобальное прогнозирование, какие штаммы вирусов будут лидировать в предстоящем сезоне. Это позволяет производителям включать в состав вакцин соответствующие варианты вируса.</w:t>
      </w:r>
    </w:p>
    <w:p w:rsidR="00F7498D" w:rsidRPr="00F7498D" w:rsidRDefault="00F7498D" w:rsidP="00C720B7">
      <w:pPr>
        <w:shd w:val="clear" w:color="auto" w:fill="FFFFFF"/>
        <w:ind w:firstLine="708"/>
        <w:jc w:val="both"/>
        <w:rPr>
          <w:color w:val="1D1D1F"/>
          <w:sz w:val="28"/>
          <w:szCs w:val="28"/>
        </w:rPr>
      </w:pPr>
      <w:r w:rsidRPr="00F7498D">
        <w:rPr>
          <w:color w:val="1D1D1F"/>
          <w:sz w:val="28"/>
          <w:szCs w:val="28"/>
        </w:rPr>
        <w:t>В этом сезоне специальная комиссия Всемирной организации здравоохранения заменила сразу три компонента в составе рекомендованных вакцин. Теперь трехвалентной вакциной будут прививать от таких вирусов:</w:t>
      </w:r>
    </w:p>
    <w:p w:rsidR="00F7498D" w:rsidRPr="00F7498D" w:rsidRDefault="00F7498D" w:rsidP="00F7498D">
      <w:pPr>
        <w:numPr>
          <w:ilvl w:val="0"/>
          <w:numId w:val="2"/>
        </w:numPr>
        <w:shd w:val="clear" w:color="auto" w:fill="FFFFFF"/>
        <w:spacing w:line="375" w:lineRule="atLeast"/>
        <w:ind w:left="0"/>
        <w:rPr>
          <w:color w:val="1D1D1F"/>
          <w:sz w:val="28"/>
          <w:szCs w:val="28"/>
          <w:lang w:val="en-US"/>
        </w:rPr>
      </w:pPr>
      <w:r w:rsidRPr="00F7498D">
        <w:rPr>
          <w:color w:val="1D1D1F"/>
          <w:sz w:val="28"/>
          <w:szCs w:val="28"/>
        </w:rPr>
        <w:t>вирус</w:t>
      </w:r>
      <w:r w:rsidRPr="00F7498D">
        <w:rPr>
          <w:color w:val="1D1D1F"/>
          <w:sz w:val="28"/>
          <w:szCs w:val="28"/>
          <w:lang w:val="en-US"/>
        </w:rPr>
        <w:t xml:space="preserve">, </w:t>
      </w:r>
      <w:r w:rsidRPr="00F7498D">
        <w:rPr>
          <w:color w:val="1D1D1F"/>
          <w:sz w:val="28"/>
          <w:szCs w:val="28"/>
        </w:rPr>
        <w:t>подобный</w:t>
      </w:r>
      <w:r w:rsidRPr="00F7498D">
        <w:rPr>
          <w:color w:val="1D1D1F"/>
          <w:sz w:val="28"/>
          <w:szCs w:val="28"/>
          <w:lang w:val="en-US"/>
        </w:rPr>
        <w:t xml:space="preserve"> A/Guangdong-</w:t>
      </w:r>
      <w:proofErr w:type="spellStart"/>
      <w:r w:rsidRPr="00F7498D">
        <w:rPr>
          <w:color w:val="1D1D1F"/>
          <w:sz w:val="28"/>
          <w:szCs w:val="28"/>
          <w:lang w:val="en-US"/>
        </w:rPr>
        <w:t>Maonan</w:t>
      </w:r>
      <w:proofErr w:type="spellEnd"/>
      <w:r w:rsidRPr="00F7498D">
        <w:rPr>
          <w:color w:val="1D1D1F"/>
          <w:sz w:val="28"/>
          <w:szCs w:val="28"/>
          <w:lang w:val="en-US"/>
        </w:rPr>
        <w:t>/SWL1536/2019 (H1N1) pdm09;</w:t>
      </w:r>
    </w:p>
    <w:p w:rsidR="00F7498D" w:rsidRPr="00F7498D" w:rsidRDefault="00F7498D" w:rsidP="00F7498D">
      <w:pPr>
        <w:numPr>
          <w:ilvl w:val="0"/>
          <w:numId w:val="2"/>
        </w:numPr>
        <w:shd w:val="clear" w:color="auto" w:fill="FFFFFF"/>
        <w:spacing w:line="375" w:lineRule="atLeast"/>
        <w:ind w:left="0"/>
        <w:rPr>
          <w:color w:val="1D1D1F"/>
          <w:sz w:val="28"/>
          <w:szCs w:val="28"/>
        </w:rPr>
      </w:pPr>
      <w:r w:rsidRPr="00F7498D">
        <w:rPr>
          <w:color w:val="1D1D1F"/>
          <w:sz w:val="28"/>
          <w:szCs w:val="28"/>
        </w:rPr>
        <w:t>вирус, подобный A/</w:t>
      </w:r>
      <w:proofErr w:type="spellStart"/>
      <w:r w:rsidRPr="00F7498D">
        <w:rPr>
          <w:color w:val="1D1D1F"/>
          <w:sz w:val="28"/>
          <w:szCs w:val="28"/>
        </w:rPr>
        <w:t>Hong</w:t>
      </w:r>
      <w:proofErr w:type="spellEnd"/>
      <w:r w:rsidRPr="00F7498D">
        <w:rPr>
          <w:color w:val="1D1D1F"/>
          <w:sz w:val="28"/>
          <w:szCs w:val="28"/>
        </w:rPr>
        <w:t xml:space="preserve"> </w:t>
      </w:r>
      <w:proofErr w:type="spellStart"/>
      <w:r w:rsidRPr="00F7498D">
        <w:rPr>
          <w:color w:val="1D1D1F"/>
          <w:sz w:val="28"/>
          <w:szCs w:val="28"/>
        </w:rPr>
        <w:t>Kong</w:t>
      </w:r>
      <w:proofErr w:type="spellEnd"/>
      <w:r w:rsidRPr="00F7498D">
        <w:rPr>
          <w:color w:val="1D1D1F"/>
          <w:sz w:val="28"/>
          <w:szCs w:val="28"/>
        </w:rPr>
        <w:t>/2671/2019 (H3N2);</w:t>
      </w:r>
    </w:p>
    <w:p w:rsidR="00F7498D" w:rsidRPr="00F7498D" w:rsidRDefault="00F7498D" w:rsidP="00F7498D">
      <w:pPr>
        <w:numPr>
          <w:ilvl w:val="0"/>
          <w:numId w:val="2"/>
        </w:numPr>
        <w:shd w:val="clear" w:color="auto" w:fill="FFFFFF"/>
        <w:spacing w:line="375" w:lineRule="atLeast"/>
        <w:ind w:left="0"/>
        <w:rPr>
          <w:color w:val="1D1D1F"/>
          <w:sz w:val="28"/>
          <w:szCs w:val="28"/>
          <w:lang w:val="en-US"/>
        </w:rPr>
      </w:pPr>
      <w:r w:rsidRPr="00F7498D">
        <w:rPr>
          <w:color w:val="1D1D1F"/>
          <w:sz w:val="28"/>
          <w:szCs w:val="28"/>
        </w:rPr>
        <w:t>вирус</w:t>
      </w:r>
      <w:r w:rsidRPr="00F7498D">
        <w:rPr>
          <w:color w:val="1D1D1F"/>
          <w:sz w:val="28"/>
          <w:szCs w:val="28"/>
          <w:lang w:val="en-US"/>
        </w:rPr>
        <w:t xml:space="preserve">, </w:t>
      </w:r>
      <w:r w:rsidRPr="00F7498D">
        <w:rPr>
          <w:color w:val="1D1D1F"/>
          <w:sz w:val="28"/>
          <w:szCs w:val="28"/>
        </w:rPr>
        <w:t>подобный</w:t>
      </w:r>
      <w:r w:rsidRPr="00F7498D">
        <w:rPr>
          <w:color w:val="1D1D1F"/>
          <w:sz w:val="28"/>
          <w:szCs w:val="28"/>
          <w:lang w:val="en-US"/>
        </w:rPr>
        <w:t xml:space="preserve"> B/Washington/02/2019 (B/Victoria lineage).</w:t>
      </w:r>
    </w:p>
    <w:p w:rsidR="00F7498D" w:rsidRPr="00F7498D" w:rsidRDefault="00F7498D" w:rsidP="00C720B7">
      <w:pPr>
        <w:shd w:val="clear" w:color="auto" w:fill="FFFFFF"/>
        <w:rPr>
          <w:color w:val="1D1D1F"/>
          <w:sz w:val="28"/>
          <w:szCs w:val="28"/>
        </w:rPr>
      </w:pPr>
      <w:r w:rsidRPr="00F7498D">
        <w:rPr>
          <w:color w:val="1D1D1F"/>
          <w:sz w:val="28"/>
          <w:szCs w:val="28"/>
        </w:rPr>
        <w:lastRenderedPageBreak/>
        <w:t>В состав четырехкомпонентных вакцин включен еще один компонент (аналогичный вакцине в сезоне 2019/2020 годов):</w:t>
      </w:r>
    </w:p>
    <w:p w:rsidR="00F7498D" w:rsidRPr="00F7498D" w:rsidRDefault="00F7498D" w:rsidP="00C720B7">
      <w:pPr>
        <w:numPr>
          <w:ilvl w:val="0"/>
          <w:numId w:val="3"/>
        </w:numPr>
        <w:shd w:val="clear" w:color="auto" w:fill="FFFFFF"/>
        <w:ind w:left="0"/>
        <w:rPr>
          <w:color w:val="1D1D1F"/>
          <w:sz w:val="28"/>
          <w:szCs w:val="28"/>
        </w:rPr>
      </w:pPr>
      <w:r w:rsidRPr="00F7498D">
        <w:rPr>
          <w:color w:val="1D1D1F"/>
          <w:sz w:val="28"/>
          <w:szCs w:val="28"/>
        </w:rPr>
        <w:t>вирус, подобный B/</w:t>
      </w:r>
      <w:proofErr w:type="spellStart"/>
      <w:r w:rsidRPr="00F7498D">
        <w:rPr>
          <w:color w:val="1D1D1F"/>
          <w:sz w:val="28"/>
          <w:szCs w:val="28"/>
        </w:rPr>
        <w:t>Phuket</w:t>
      </w:r>
      <w:proofErr w:type="spellEnd"/>
      <w:r w:rsidRPr="00F7498D">
        <w:rPr>
          <w:color w:val="1D1D1F"/>
          <w:sz w:val="28"/>
          <w:szCs w:val="28"/>
        </w:rPr>
        <w:t>/3073/2013 (B/</w:t>
      </w:r>
      <w:proofErr w:type="spellStart"/>
      <w:r w:rsidRPr="00F7498D">
        <w:rPr>
          <w:color w:val="1D1D1F"/>
          <w:sz w:val="28"/>
          <w:szCs w:val="28"/>
        </w:rPr>
        <w:t>Yamagata</w:t>
      </w:r>
      <w:proofErr w:type="spellEnd"/>
      <w:r w:rsidRPr="00F7498D">
        <w:rPr>
          <w:color w:val="1D1D1F"/>
          <w:sz w:val="28"/>
          <w:szCs w:val="28"/>
        </w:rPr>
        <w:t xml:space="preserve"> </w:t>
      </w:r>
      <w:proofErr w:type="spellStart"/>
      <w:r w:rsidRPr="00F7498D">
        <w:rPr>
          <w:color w:val="1D1D1F"/>
          <w:sz w:val="28"/>
          <w:szCs w:val="28"/>
        </w:rPr>
        <w:t>lineage</w:t>
      </w:r>
      <w:proofErr w:type="spellEnd"/>
      <w:r w:rsidRPr="00F7498D">
        <w:rPr>
          <w:color w:val="1D1D1F"/>
          <w:sz w:val="28"/>
          <w:szCs w:val="28"/>
        </w:rPr>
        <w:t>).</w:t>
      </w:r>
    </w:p>
    <w:p w:rsidR="00C720B7" w:rsidRPr="00C720B7" w:rsidRDefault="00F7498D" w:rsidP="00C720B7">
      <w:pPr>
        <w:shd w:val="clear" w:color="auto" w:fill="FFFFFF"/>
        <w:ind w:firstLine="708"/>
        <w:jc w:val="both"/>
        <w:rPr>
          <w:color w:val="1D1D1F"/>
          <w:sz w:val="28"/>
          <w:szCs w:val="28"/>
        </w:rPr>
      </w:pPr>
      <w:r w:rsidRPr="00F7498D">
        <w:rPr>
          <w:color w:val="1D1D1F"/>
          <w:sz w:val="28"/>
          <w:szCs w:val="28"/>
        </w:rPr>
        <w:t>Исследования показывают, что 7−9 человек из каждых 10 привитых не заболеют гриппом, а если привитый человек все-таки заболеет, то заболевание не будет протекать в тяжелой форме, у человека не разовьются осложнения, приводящие к неблагоприятному исходу.</w:t>
      </w:r>
    </w:p>
    <w:p w:rsidR="00F7498D" w:rsidRPr="00F7498D" w:rsidRDefault="00F7498D" w:rsidP="00C720B7">
      <w:pPr>
        <w:shd w:val="clear" w:color="auto" w:fill="FFFFFF"/>
        <w:ind w:firstLine="708"/>
        <w:jc w:val="both"/>
        <w:rPr>
          <w:color w:val="1D1D1F"/>
          <w:sz w:val="28"/>
          <w:szCs w:val="28"/>
        </w:rPr>
      </w:pPr>
      <w:r w:rsidRPr="00F7498D">
        <w:rPr>
          <w:color w:val="1D1D1F"/>
          <w:sz w:val="28"/>
          <w:szCs w:val="28"/>
        </w:rPr>
        <w:t>Оптимальная защита от гриппа сохраняется в течение первых трех-шести месяцев после вакцинации. Поэтому сроки вакцинации должны быть направлены на достижение максимального уровня защиты в пик сезона респираторных инфекций, который обычно отмечается в феврале-марте. Вакцинация с сентября по ноябрь обеспечивает защиту на протяжении пикового сезона.</w:t>
      </w:r>
    </w:p>
    <w:p w:rsidR="00F7498D" w:rsidRPr="00F7498D" w:rsidRDefault="00F7498D" w:rsidP="00041F09">
      <w:pPr>
        <w:shd w:val="clear" w:color="auto" w:fill="FFFFFF"/>
        <w:ind w:firstLine="708"/>
        <w:jc w:val="both"/>
        <w:rPr>
          <w:color w:val="1D1D1F"/>
          <w:sz w:val="28"/>
          <w:szCs w:val="28"/>
        </w:rPr>
      </w:pPr>
      <w:r w:rsidRPr="00F7498D">
        <w:rPr>
          <w:color w:val="1D1D1F"/>
          <w:sz w:val="28"/>
          <w:szCs w:val="28"/>
        </w:rPr>
        <w:t>Минздрав </w:t>
      </w:r>
      <w:hyperlink r:id="rId7" w:tgtFrame="_blank" w:history="1">
        <w:r w:rsidRPr="00041F09">
          <w:rPr>
            <w:color w:val="000000" w:themeColor="text1"/>
            <w:sz w:val="28"/>
            <w:szCs w:val="28"/>
            <w:bdr w:val="none" w:sz="0" w:space="0" w:color="auto" w:frame="1"/>
          </w:rPr>
          <w:t>сообщает</w:t>
        </w:r>
      </w:hyperlink>
      <w:r w:rsidRPr="00F7498D">
        <w:rPr>
          <w:color w:val="1D1D1F"/>
          <w:sz w:val="28"/>
          <w:szCs w:val="28"/>
        </w:rPr>
        <w:t xml:space="preserve">, что есть ряд научных данных о том, что прививка от гриппа может оказать положительный эффект в предупреждении инфекции COVID-19. Вакцинация современными </w:t>
      </w:r>
      <w:proofErr w:type="spellStart"/>
      <w:r w:rsidRPr="00F7498D">
        <w:rPr>
          <w:color w:val="1D1D1F"/>
          <w:sz w:val="28"/>
          <w:szCs w:val="28"/>
        </w:rPr>
        <w:t>адъювантными</w:t>
      </w:r>
      <w:proofErr w:type="spellEnd"/>
      <w:r w:rsidRPr="00F7498D">
        <w:rPr>
          <w:color w:val="1D1D1F"/>
          <w:sz w:val="28"/>
          <w:szCs w:val="28"/>
        </w:rPr>
        <w:t xml:space="preserve"> вакцинами сопровождается не только формированием специфических антител к штаммам вируса гриппа, но и ранней активацией клеточных механизмов противовирусного иммунного ответа, приводящего к снижению заболеваемости гриппом и ОРИ, и, по всей видимости, коронавирусной инфекцией.</w:t>
      </w:r>
    </w:p>
    <w:p w:rsidR="00F7498D" w:rsidRPr="00F7498D" w:rsidRDefault="00F7498D" w:rsidP="00041F09">
      <w:pPr>
        <w:shd w:val="clear" w:color="auto" w:fill="FFFFFF"/>
        <w:ind w:firstLine="708"/>
        <w:jc w:val="both"/>
        <w:rPr>
          <w:color w:val="1D1D1F"/>
          <w:sz w:val="28"/>
          <w:szCs w:val="28"/>
        </w:rPr>
      </w:pPr>
      <w:r w:rsidRPr="00F7498D">
        <w:rPr>
          <w:color w:val="1D1D1F"/>
          <w:sz w:val="28"/>
          <w:szCs w:val="28"/>
        </w:rPr>
        <w:t>Единственное абсолютное противопоказание к вакцине против гриппа — тяжелая аллергическая реакция (например, анафилактический шок) на предыдущую дозу вакцины, что встречается крайне редко (по данным литературы, 0,07 случая на 100 тысяч доз) и преимущественно на введение живых вакцин. В связи со столь низкой частотой развития данных реакций и неиспользованием в практике в последние годы живых противогриппозных вакцин можно говорить практически об отсутствии лиц, имеющих абсолютные медицинские противопоказания к вакцинации.</w:t>
      </w:r>
    </w:p>
    <w:p w:rsidR="00F7498D" w:rsidRPr="00F7498D" w:rsidRDefault="00F7498D" w:rsidP="00041F09">
      <w:pPr>
        <w:shd w:val="clear" w:color="auto" w:fill="FFFFFF"/>
        <w:ind w:firstLine="708"/>
        <w:jc w:val="both"/>
        <w:rPr>
          <w:color w:val="1D1D1F"/>
          <w:sz w:val="28"/>
          <w:szCs w:val="28"/>
        </w:rPr>
      </w:pPr>
      <w:bookmarkStart w:id="0" w:name="_GoBack"/>
      <w:bookmarkEnd w:id="0"/>
      <w:r w:rsidRPr="00F7498D">
        <w:rPr>
          <w:color w:val="1D1D1F"/>
          <w:sz w:val="28"/>
          <w:szCs w:val="28"/>
        </w:rPr>
        <w:t>В первую очередь делать прививку от гриппа нужно детям в возрасте от 6 месяцев до 3 лет, людям с хроническими заболеваниями и </w:t>
      </w:r>
      <w:proofErr w:type="spellStart"/>
      <w:r w:rsidRPr="00F7498D">
        <w:rPr>
          <w:color w:val="1D1D1F"/>
          <w:sz w:val="28"/>
          <w:szCs w:val="28"/>
        </w:rPr>
        <w:t>иммунодефицитными</w:t>
      </w:r>
      <w:proofErr w:type="spellEnd"/>
      <w:r w:rsidRPr="00F7498D">
        <w:rPr>
          <w:color w:val="1D1D1F"/>
          <w:sz w:val="28"/>
          <w:szCs w:val="28"/>
        </w:rPr>
        <w:t xml:space="preserve"> состояниями, людям в возрасте старше 65 лет, беременным, медицинским и фармацевтическим работникам, детям и взрослым, находящимся в учреждениях с круглосуточным режимом пребывания, работникам государственных органов, обеспечивающим безопасность государства и жизнедеятельность населения. Помимо этого, вакцинация важна для работников общественных сфер деятельности — образования, торговли, общественного питания, общественного транспорта, коммунальной сферы.</w:t>
      </w:r>
    </w:p>
    <w:p w:rsidR="00F81FBE" w:rsidRPr="00C720B7" w:rsidRDefault="00F7498D" w:rsidP="00C720B7">
      <w:pPr>
        <w:shd w:val="clear" w:color="auto" w:fill="FFFFFF"/>
        <w:spacing w:line="0" w:lineRule="atLeast"/>
        <w:jc w:val="both"/>
        <w:rPr>
          <w:color w:val="1D1D1F"/>
          <w:sz w:val="28"/>
          <w:szCs w:val="28"/>
        </w:rPr>
      </w:pPr>
      <w:r w:rsidRPr="00C720B7">
        <w:rPr>
          <w:noProof/>
          <w:color w:val="1D1D1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 descr="https://s3r.tut.by/1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r.tut.by/1p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FBE" w:rsidRPr="00C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F9"/>
    <w:multiLevelType w:val="multilevel"/>
    <w:tmpl w:val="3F06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B3657"/>
    <w:multiLevelType w:val="multilevel"/>
    <w:tmpl w:val="C128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5C0053"/>
    <w:multiLevelType w:val="multilevel"/>
    <w:tmpl w:val="4EA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FA"/>
    <w:rsid w:val="00041F09"/>
    <w:rsid w:val="003E6BCF"/>
    <w:rsid w:val="00AA64D3"/>
    <w:rsid w:val="00B7431F"/>
    <w:rsid w:val="00C720B7"/>
    <w:rsid w:val="00D34EFA"/>
    <w:rsid w:val="00F7498D"/>
    <w:rsid w:val="00F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80519"/>
  <w15:chartTrackingRefBased/>
  <w15:docId w15:val="{A056AF40-2CA9-4FAA-9EBC-39FCA450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749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98D"/>
    <w:rPr>
      <w:b/>
      <w:bCs/>
      <w:kern w:val="36"/>
      <w:sz w:val="48"/>
      <w:szCs w:val="48"/>
    </w:rPr>
  </w:style>
  <w:style w:type="character" w:customStyle="1" w:styleId="b-commentbadge">
    <w:name w:val="b-comment_badge"/>
    <w:basedOn w:val="a0"/>
    <w:rsid w:val="00F7498D"/>
  </w:style>
  <w:style w:type="character" w:styleId="a3">
    <w:name w:val="Hyperlink"/>
    <w:basedOn w:val="a0"/>
    <w:uiPriority w:val="99"/>
    <w:unhideWhenUsed/>
    <w:rsid w:val="00F7498D"/>
    <w:rPr>
      <w:color w:val="0000FF"/>
      <w:u w:val="single"/>
    </w:rPr>
  </w:style>
  <w:style w:type="paragraph" w:customStyle="1" w:styleId="b-article-details">
    <w:name w:val="b-article-details"/>
    <w:basedOn w:val="a"/>
    <w:rsid w:val="00F7498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F7498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7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3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5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minzdrav.gov.by/ru/novoe-na-sayte/o-vaktsinatsii-protiv-grippa-v-2020-godu-v-respublike-bela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ews.tut.by/society/69711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Epidotdel</cp:lastModifiedBy>
  <cp:revision>7</cp:revision>
  <dcterms:created xsi:type="dcterms:W3CDTF">2020-08-25T07:03:00Z</dcterms:created>
  <dcterms:modified xsi:type="dcterms:W3CDTF">2020-08-25T07:12:00Z</dcterms:modified>
</cp:coreProperties>
</file>