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AE" w:rsidRPr="00F907AE" w:rsidRDefault="00F907AE" w:rsidP="00F907AE">
      <w:pPr>
        <w:spacing w:after="0" w:line="240" w:lineRule="auto"/>
        <w:jc w:val="center"/>
      </w:pPr>
      <w:r w:rsidRPr="00F907AE">
        <w:t>«Курение и онкология – прямая связь»</w:t>
      </w:r>
    </w:p>
    <w:p w:rsidR="00F907AE" w:rsidRPr="00F907AE" w:rsidRDefault="00F907AE" w:rsidP="00F907AE">
      <w:pPr>
        <w:spacing w:after="0" w:line="240" w:lineRule="auto"/>
        <w:ind w:firstLine="708"/>
        <w:jc w:val="both"/>
      </w:pPr>
      <w:r w:rsidRPr="00F907AE">
        <w:t>Взаимосвязь между онкологическими заболеваниями и пристрастием к курению научно доказана многими исследованиями, но относительных риск различных раковых заболеваний варьируется из-за нескольких факторов. Нужно учитывать такие моменты, как возраст начала употребления табака, количество выкуриваемых за сутки сигарет, а также, конечно, стажа курильщика. Также риск варьируется из-за локализации раковой опухоли.</w:t>
      </w:r>
    </w:p>
    <w:p w:rsidR="00F907AE" w:rsidRPr="00F907AE" w:rsidRDefault="00F907AE" w:rsidP="00F907AE">
      <w:pPr>
        <w:spacing w:after="0" w:line="240" w:lineRule="auto"/>
        <w:jc w:val="both"/>
      </w:pPr>
      <w:r w:rsidRPr="00F907AE">
        <w:t>Стоит сказать, что под угрозой онкологии находятся и пассивные курильщики. Такой вид потребления паров никотина является крайне канцероген</w:t>
      </w:r>
      <w:r>
        <w:t xml:space="preserve">ным, повышая риск возникновения </w:t>
      </w:r>
      <w:r w:rsidRPr="00F907AE">
        <w:t>развития онкологии легких на 30%.</w:t>
      </w:r>
    </w:p>
    <w:p w:rsidR="00F907AE" w:rsidRPr="00F907AE" w:rsidRDefault="00F907AE" w:rsidP="00F907AE">
      <w:pPr>
        <w:spacing w:after="0" w:line="240" w:lineRule="auto"/>
        <w:jc w:val="both"/>
      </w:pPr>
      <w:r w:rsidRPr="00F907AE">
        <w:t xml:space="preserve">Курильщики рискуют в два-три раза сильнее заболеть раком полости рта по сравнению с теми, кто не курит совсем. Те же люди, которые выкуривают более одной пачки за сутки, риск подобных </w:t>
      </w:r>
      <w:r>
        <w:t>заболеваний возрастает.</w:t>
      </w:r>
    </w:p>
    <w:p w:rsidR="00F907AE" w:rsidRPr="00F907AE" w:rsidRDefault="00F907AE" w:rsidP="00F907AE">
      <w:pPr>
        <w:spacing w:after="0" w:line="240" w:lineRule="auto"/>
        <w:jc w:val="both"/>
      </w:pPr>
      <w:r w:rsidRPr="00F907AE">
        <w:t>Также очень велик риск возникновения онкологических опухолей в зоне гортани, легких. Рак легких очень сильно зависит от того, во сколько лет курильщик начал злоупотреблять сигаретами. У курильщиков в пять раз повышен риск заболевания раком пищевода, вдвое-втрое возрастает риск возникновения опухолей поджелудочной железы, в полтора раза – опухолей в районе желудка;</w:t>
      </w:r>
    </w:p>
    <w:p w:rsidR="00F907AE" w:rsidRPr="00F907AE" w:rsidRDefault="00F907AE" w:rsidP="00F907AE">
      <w:pPr>
        <w:spacing w:after="0" w:line="240" w:lineRule="auto"/>
        <w:jc w:val="both"/>
      </w:pPr>
      <w:r w:rsidRPr="00F907AE">
        <w:t>Некоторые исследования доказывают, что курение вызывает рак печени, особенно если курильщик еще злоупотребляет алкоголем;</w:t>
      </w:r>
    </w:p>
    <w:p w:rsidR="00F907AE" w:rsidRDefault="00F907AE" w:rsidP="00F907AE">
      <w:pPr>
        <w:spacing w:after="0" w:line="240" w:lineRule="auto"/>
        <w:jc w:val="both"/>
      </w:pPr>
    </w:p>
    <w:p w:rsidR="00F907AE" w:rsidRDefault="00F907AE" w:rsidP="00F907AE">
      <w:pPr>
        <w:spacing w:after="0" w:line="240" w:lineRule="auto"/>
        <w:jc w:val="both"/>
      </w:pPr>
    </w:p>
    <w:p w:rsidR="00F907AE" w:rsidRDefault="00F907AE" w:rsidP="00F907AE">
      <w:pPr>
        <w:spacing w:after="0" w:line="240" w:lineRule="auto"/>
        <w:jc w:val="both"/>
      </w:pPr>
      <w:r>
        <w:t>Врач-эпидемиолог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Н.Н.Дедович</w:t>
      </w:r>
    </w:p>
    <w:p w:rsidR="00F907AE" w:rsidRPr="00F907AE" w:rsidRDefault="00F907AE" w:rsidP="00F907AE">
      <w:pPr>
        <w:spacing w:after="0" w:line="240" w:lineRule="auto"/>
        <w:jc w:val="both"/>
      </w:pPr>
      <w:r>
        <w:t>Валеолог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Н.И</w:t>
      </w:r>
      <w:bookmarkStart w:id="0" w:name="_GoBack"/>
      <w:bookmarkEnd w:id="0"/>
      <w:r>
        <w:t>.Юреня</w:t>
      </w:r>
    </w:p>
    <w:p w:rsidR="00E70710" w:rsidRPr="00F907AE" w:rsidRDefault="00E70710" w:rsidP="00F907AE">
      <w:pPr>
        <w:spacing w:after="0" w:line="240" w:lineRule="auto"/>
        <w:jc w:val="both"/>
      </w:pPr>
    </w:p>
    <w:sectPr w:rsidR="00E70710" w:rsidRPr="00F9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C4D2E"/>
    <w:multiLevelType w:val="multilevel"/>
    <w:tmpl w:val="61CAF0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AE"/>
    <w:rsid w:val="00E70710"/>
    <w:rsid w:val="00F9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1270"/>
  <w15:chartTrackingRefBased/>
  <w15:docId w15:val="{E0896091-17E2-4438-8510-56D6E295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07A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07AE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07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1</cp:revision>
  <dcterms:created xsi:type="dcterms:W3CDTF">2021-03-01T05:50:00Z</dcterms:created>
  <dcterms:modified xsi:type="dcterms:W3CDTF">2021-03-01T05:53:00Z</dcterms:modified>
</cp:coreProperties>
</file>