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A" w:rsidRDefault="004A368A" w:rsidP="004A368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Рекомендации пожилым людям во время пандемии коронавирусной инфекции</w:t>
      </w:r>
    </w:p>
    <w:p w:rsidR="004A368A" w:rsidRDefault="004A368A" w:rsidP="004A368A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23.04.2021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Как избежать риск заражения данной инфекцией?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Реже пользуйтесь общественным транспортом, особенно в часы пик.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Сократите посещение общественных мест, магазинов, 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банков.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Не трогайте лицо, рот, нос и глаза грязными руками — так вирус может попасть в организм.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Ограничьте контакты с близкими, если у них появились признаки простуды.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Часто мойте руки с мылом. Обязательно мойте их после возвращения с улицы, контактов с магазинной упаковкой, перед приготовлением пищи.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При кашле и чихании пользуйтесь одноразовыми бумажными платочками и выбрасывайте их сразу после использования.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Пользуйтесь влажными салфетками для дезинфекции. Протирайте ими предметы, которые были с вами на улице.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Научитесь оплачивать коммунальные услуги и делать покупки через интернет или попросите помощи близких.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Если вы заболели — не ходите в поликлинику, а вызывайте врача на дом! 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51666A" w:rsidRPr="004A368A" w:rsidRDefault="004A368A" w:rsidP="004A368A">
      <w:pPr>
        <w:spacing w:after="0" w:line="240" w:lineRule="auto"/>
        <w:jc w:val="both"/>
        <w:rPr>
          <w:i/>
        </w:rPr>
      </w:pPr>
      <w:r w:rsidRPr="004A368A">
        <w:rPr>
          <w:i/>
        </w:rPr>
        <w:t>Материал подготовила фельдшер-валеолог</w:t>
      </w:r>
      <w:r w:rsidRPr="004A368A">
        <w:rPr>
          <w:i/>
        </w:rPr>
        <w:tab/>
        <w:t>ГУ «Дятловский райЦГЭ» Наталья Ивановна Юреня</w:t>
      </w:r>
    </w:p>
    <w:sectPr w:rsidR="0051666A" w:rsidRPr="004A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12"/>
    <w:multiLevelType w:val="multilevel"/>
    <w:tmpl w:val="197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A"/>
    <w:rsid w:val="004A368A"/>
    <w:rsid w:val="005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AD2"/>
  <w15:chartTrackingRefBased/>
  <w15:docId w15:val="{7F90C5F4-A632-4134-A5EF-FA6342B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2021-04-30T07:59:00Z</dcterms:created>
  <dcterms:modified xsi:type="dcterms:W3CDTF">2021-04-30T08:04:00Z</dcterms:modified>
</cp:coreProperties>
</file>