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CC" w:rsidRDefault="00411DCC" w:rsidP="00E17A48">
      <w:pPr>
        <w:pBdr>
          <w:bottom w:val="single" w:sz="6" w:space="0" w:color="C7D0D8"/>
        </w:pBdr>
        <w:spacing w:line="305" w:lineRule="atLeast"/>
        <w:jc w:val="center"/>
        <w:outlineLvl w:val="0"/>
        <w:rPr>
          <w:b/>
          <w:bCs/>
          <w:color w:val="000000" w:themeColor="text1"/>
          <w:kern w:val="36"/>
          <w:sz w:val="52"/>
          <w:szCs w:val="52"/>
        </w:rPr>
      </w:pPr>
      <w:bookmarkStart w:id="0" w:name="_GoBack"/>
      <w:bookmarkEnd w:id="0"/>
      <w:r w:rsidRPr="00E17A48">
        <w:rPr>
          <w:b/>
          <w:bCs/>
          <w:color w:val="000000" w:themeColor="text1"/>
          <w:kern w:val="36"/>
          <w:sz w:val="52"/>
          <w:szCs w:val="52"/>
        </w:rPr>
        <w:t>Коклюш</w:t>
      </w:r>
    </w:p>
    <w:p w:rsidR="00935291" w:rsidRPr="00935291" w:rsidRDefault="00935291" w:rsidP="00935291">
      <w:pPr>
        <w:pBdr>
          <w:bottom w:val="single" w:sz="6" w:space="0" w:color="C7D0D8"/>
        </w:pBdr>
        <w:spacing w:line="305" w:lineRule="atLeast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04.06.2021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43050"/>
            <wp:effectExtent l="0" t="0" r="0" b="0"/>
            <wp:wrapSquare wrapText="bothSides"/>
            <wp:docPr id="3" name="Рисунок 3" descr="http://minsksanepid.by/sites/default/files/%D0%BA%D0%BE%D0%BA%D0%BB%D1%8E%D1%8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sksanepid.by/sites/default/files/%D0%BA%D0%BE%D0%BA%D0%BB%D1%8E%D1%88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A48">
        <w:rPr>
          <w:color w:val="000000" w:themeColor="text1"/>
          <w:sz w:val="28"/>
          <w:szCs w:val="28"/>
        </w:rPr>
        <w:t>Коклюш – это инфекционное заболевание, характеризующееся катаральными явлениями в верхних дыхательных путях и приступами судорожного кашля.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b/>
          <w:bCs/>
          <w:i/>
          <w:iCs/>
          <w:color w:val="000000" w:themeColor="text1"/>
          <w:sz w:val="28"/>
          <w:szCs w:val="28"/>
        </w:rPr>
        <w:t>Этиология. Пути передачи инфекции.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 xml:space="preserve">Возбудитель заболевания – бактерия </w:t>
      </w:r>
      <w:proofErr w:type="spellStart"/>
      <w:r w:rsidRPr="00E17A48">
        <w:rPr>
          <w:color w:val="000000" w:themeColor="text1"/>
          <w:sz w:val="28"/>
          <w:szCs w:val="28"/>
        </w:rPr>
        <w:t>Bordetella</w:t>
      </w:r>
      <w:proofErr w:type="spellEnd"/>
      <w:r w:rsidRPr="00E17A48">
        <w:rPr>
          <w:color w:val="000000" w:themeColor="text1"/>
          <w:sz w:val="28"/>
          <w:szCs w:val="28"/>
        </w:rPr>
        <w:t xml:space="preserve"> </w:t>
      </w:r>
      <w:proofErr w:type="spellStart"/>
      <w:r w:rsidRPr="00E17A48">
        <w:rPr>
          <w:color w:val="000000" w:themeColor="text1"/>
          <w:sz w:val="28"/>
          <w:szCs w:val="28"/>
        </w:rPr>
        <w:t>pertussis</w:t>
      </w:r>
      <w:proofErr w:type="spellEnd"/>
      <w:r w:rsidRPr="00E17A48">
        <w:rPr>
          <w:color w:val="000000" w:themeColor="text1"/>
          <w:sz w:val="28"/>
          <w:szCs w:val="28"/>
        </w:rPr>
        <w:t xml:space="preserve"> (коклюшная палочка или палочка </w:t>
      </w:r>
      <w:proofErr w:type="spellStart"/>
      <w:r w:rsidRPr="00E17A48">
        <w:rPr>
          <w:color w:val="000000" w:themeColor="text1"/>
          <w:sz w:val="28"/>
          <w:szCs w:val="28"/>
        </w:rPr>
        <w:t>Борде-Жангу</w:t>
      </w:r>
      <w:proofErr w:type="spellEnd"/>
      <w:r w:rsidRPr="00E17A48">
        <w:rPr>
          <w:color w:val="000000" w:themeColor="text1"/>
          <w:sz w:val="28"/>
          <w:szCs w:val="28"/>
        </w:rPr>
        <w:t>). Она быстро погибает во внешней среде (при воздействии прямых солнечных лучей – в течение часа), поэтому единственным источником инфекции является заболевший человек, который заразен с первых дней болезни.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>Передача возбудителя происходит воздушно-капельным путем (с капельками слизи и слюны при кашле, чихании). Однако заразиться коклюшем можно лишь при весьма тесном и длительном общении с больным – более чем на 2-2,5 метра коклюшная палочка не рассеивается. Особенностью коклюша является полное отсутствие к нему врожденного иммунитета. Заболеть может даже новорожденный, так как собственных антител у ребенка еще нет, а с молоком матери защитные антитела не передаются. После перенесенного заболевания иммунитет вырабатывается стойкий и, как правило, сохраняется в течение всей жизни.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b/>
          <w:bCs/>
          <w:i/>
          <w:iCs/>
          <w:color w:val="000000" w:themeColor="text1"/>
          <w:sz w:val="28"/>
          <w:szCs w:val="28"/>
        </w:rPr>
        <w:t>Симптомы заболевания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>Инкубационный период при коклюше (период от попадания микроба в организм человека до первых клинических проявлений) длится от 2 до 21 дня (в среднем 2-14 дней). В клинической картине коклюша различают три стадии: катаральный период, период спазматического (судорожного) кашля, период разрешения. Общая продолжительность заболевания составляет 6-8 недель.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>Начинается болезнь постепенно: появляется небольшой насморк, сухой, частый кашель, незначительно повышается температура тела – максимум 37,5-37,7°С (хотя гораздо чаще она вообще остается нормальной).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>Через одну-две недели кашель усиливается, особенно по ночам, становится приступообразным и наступает самый тяжелый период болезни. Типичные спазматические приступы характеризуются серией последовательных кашлевых толчков, заканчивающихся глубоким свистящим вдохом (</w:t>
      </w:r>
      <w:proofErr w:type="spellStart"/>
      <w:r w:rsidRPr="00E17A48">
        <w:rPr>
          <w:color w:val="000000" w:themeColor="text1"/>
          <w:sz w:val="28"/>
          <w:szCs w:val="28"/>
        </w:rPr>
        <w:t>репризом</w:t>
      </w:r>
      <w:proofErr w:type="spellEnd"/>
      <w:r w:rsidRPr="00E17A48">
        <w:rPr>
          <w:color w:val="000000" w:themeColor="text1"/>
          <w:sz w:val="28"/>
          <w:szCs w:val="28"/>
        </w:rPr>
        <w:t>).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noProof/>
          <w:color w:val="000000" w:themeColor="text1"/>
          <w:sz w:val="28"/>
          <w:szCs w:val="28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62025"/>
            <wp:effectExtent l="0" t="0" r="0" b="9525"/>
            <wp:wrapSquare wrapText="bothSides"/>
            <wp:docPr id="2" name="Рисунок 2" descr="http://minsksanepid.by/sites/default/files/%D0%BA%D0%BE%D0%BA%D0%BB%D1%8E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sksanepid.by/sites/default/files/%D0%BA%D0%BE%D0%BA%D0%BB%D1%8E%D1%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A48">
        <w:rPr>
          <w:color w:val="000000" w:themeColor="text1"/>
          <w:sz w:val="28"/>
          <w:szCs w:val="28"/>
        </w:rPr>
        <w:t>Приступ длится 2—3 минуты, сопровождается покраснением или даже посинением лица и заканчивается обычно выделением вязкой мокроты, часто с рвотой. У маленьких детей во время приступа нередко происходит остановка дыхания (апноэ). Количество приступов в течение суток может колебаться от 5 до 50 и зависит от степени тяжести заболевания.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 xml:space="preserve">В этом периоде возможно развитие осложнений, которые и представляют основную опасность для детей до 3 лет, а особенно для малышей до года. Наиболее частым осложнением является пневмония, обусловленная либо самой коклюшной </w:t>
      </w:r>
      <w:proofErr w:type="gramStart"/>
      <w:r w:rsidRPr="00E17A48">
        <w:rPr>
          <w:color w:val="000000" w:themeColor="text1"/>
          <w:sz w:val="28"/>
          <w:szCs w:val="28"/>
        </w:rPr>
        <w:t>палочкой</w:t>
      </w:r>
      <w:proofErr w:type="gramEnd"/>
      <w:r w:rsidRPr="00E17A48">
        <w:rPr>
          <w:color w:val="000000" w:themeColor="text1"/>
          <w:sz w:val="28"/>
          <w:szCs w:val="28"/>
        </w:rPr>
        <w:t xml:space="preserve"> либо прочими микроорганизмами (стафилококками, стрептококками и т.п.). Из других осложнений могут наблюдаться расстройства мозгового кровообращения, пупочная и паховая грыжи.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 xml:space="preserve">Длительность периода спастического кашля составляет три-четыре недели, после чего типичные приступы сменяются обычным, </w:t>
      </w:r>
      <w:proofErr w:type="spellStart"/>
      <w:r w:rsidRPr="00E17A48">
        <w:rPr>
          <w:color w:val="000000" w:themeColor="text1"/>
          <w:sz w:val="28"/>
          <w:szCs w:val="28"/>
        </w:rPr>
        <w:t>несудорожным</w:t>
      </w:r>
      <w:proofErr w:type="spellEnd"/>
      <w:r w:rsidRPr="00E17A48">
        <w:rPr>
          <w:color w:val="000000" w:themeColor="text1"/>
          <w:sz w:val="28"/>
          <w:szCs w:val="28"/>
        </w:rPr>
        <w:t xml:space="preserve"> кашлем – наступает период разрешения (выздоровления), который продолжается еще две-три недели.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>У взрослых и у привитых детей заболевание, как правило, протекает в нетипичной или стертой форме – с хорошим самочувствием, без всякого повышения температуры тела и приступов судорожного кашля; инфекция у них проявляется всего лишь длительным кашлем.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b/>
          <w:bCs/>
          <w:i/>
          <w:iCs/>
          <w:color w:val="000000" w:themeColor="text1"/>
          <w:sz w:val="28"/>
          <w:szCs w:val="28"/>
        </w:rPr>
        <w:t>Диагностика коклюша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 xml:space="preserve">Диагноз «Коклюш» основывается на клинических данных (типичный кашель не спутать ни с чем) и результатах лабораторных исследований (исследование слизи с задней стенки глотки для обнаружения палочки </w:t>
      </w:r>
      <w:proofErr w:type="spellStart"/>
      <w:r w:rsidRPr="00E17A48">
        <w:rPr>
          <w:color w:val="000000" w:themeColor="text1"/>
          <w:sz w:val="28"/>
          <w:szCs w:val="28"/>
        </w:rPr>
        <w:t>Борде-Жангу</w:t>
      </w:r>
      <w:proofErr w:type="spellEnd"/>
      <w:r w:rsidRPr="00E17A48">
        <w:rPr>
          <w:color w:val="000000" w:themeColor="text1"/>
          <w:sz w:val="28"/>
          <w:szCs w:val="28"/>
        </w:rPr>
        <w:t>; исследование крови для выявления антител к коклюшу).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b/>
          <w:bCs/>
          <w:i/>
          <w:iCs/>
          <w:color w:val="000000" w:themeColor="text1"/>
          <w:sz w:val="28"/>
          <w:szCs w:val="28"/>
        </w:rPr>
        <w:t>Профилактика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minsksanepid.by/sites/default/files/%D0%BA%D0%BE%D0%BA%D0%BB%D1%8E%D1%8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sksanepid.by/sites/default/files/%D0%BA%D0%BE%D0%BA%D0%BB%D1%8E%D1%88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A48">
        <w:rPr>
          <w:color w:val="000000" w:themeColor="text1"/>
          <w:sz w:val="28"/>
          <w:szCs w:val="28"/>
        </w:rPr>
        <w:t xml:space="preserve">Наиболее эффективная мера профилактики коклюша — иммунизация. Для вакцинации используется два типа вакцин: </w:t>
      </w:r>
      <w:proofErr w:type="spellStart"/>
      <w:r w:rsidRPr="00E17A48">
        <w:rPr>
          <w:color w:val="000000" w:themeColor="text1"/>
          <w:sz w:val="28"/>
          <w:szCs w:val="28"/>
        </w:rPr>
        <w:t>цельноклеточные</w:t>
      </w:r>
      <w:proofErr w:type="spellEnd"/>
      <w:r w:rsidRPr="00E17A48">
        <w:rPr>
          <w:color w:val="000000" w:themeColor="text1"/>
          <w:sz w:val="28"/>
          <w:szCs w:val="28"/>
        </w:rPr>
        <w:t xml:space="preserve"> (содержат инактивированные (убитые) коклюшные микроорганизмы);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 xml:space="preserve">бесклеточные (содержат отдельные компоненты (антигены) коклюшного микроорганизма). Оба вида вакцин обеспечивают создание эффективной защиты против коклюша. Однако, перечень противопоказаний к введению у </w:t>
      </w:r>
      <w:proofErr w:type="spellStart"/>
      <w:r w:rsidRPr="00E17A48">
        <w:rPr>
          <w:color w:val="000000" w:themeColor="text1"/>
          <w:sz w:val="28"/>
          <w:szCs w:val="28"/>
        </w:rPr>
        <w:t>цельноклеточных</w:t>
      </w:r>
      <w:proofErr w:type="spellEnd"/>
      <w:r w:rsidRPr="00E17A48">
        <w:rPr>
          <w:color w:val="000000" w:themeColor="text1"/>
          <w:sz w:val="28"/>
          <w:szCs w:val="28"/>
        </w:rPr>
        <w:t xml:space="preserve"> вакцин шире по сравнению с бесклеточными.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 xml:space="preserve">В Республике Беларусь прививки против коклюша начинают делать с двухмесячного возраста. Иммунизация против коклюша осуществляется в плановом порядке в соответствии с Национальным календарем </w:t>
      </w:r>
      <w:r w:rsidRPr="00E17A48">
        <w:rPr>
          <w:color w:val="000000" w:themeColor="text1"/>
          <w:sz w:val="28"/>
          <w:szCs w:val="28"/>
        </w:rPr>
        <w:lastRenderedPageBreak/>
        <w:t>профилактических прививок Республики Беларусь: детям в возрасте 2,3,4 и 18 месяцев. Также прививки против коклюша проводятся по эпидемическим показаниям в соответствии с перечнем профилактическим прививок подлежащим контингентам лиц. Такая схема иммунизации позволяет обеспечить защиту от коклюша на 6-8 лет, то есть на тот период, когда возможны наиболее тяжелые формы заболевания.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iCs/>
          <w:color w:val="000000" w:themeColor="text1"/>
          <w:sz w:val="28"/>
          <w:szCs w:val="28"/>
        </w:rPr>
        <w:t>В течение первых трех суток после проведения прививки против дифтерии, столбняка, и коклюша в месте введения вакцины могут появиться местные реакции в виде уплотнения или покраснения, болезненности. У некоторых детей может отмечаться повышение температуры тела. Все эти реакции являются закономерными и свидетельствуют о начале формирования защиты от инфекции.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iCs/>
          <w:color w:val="000000" w:themeColor="text1"/>
          <w:sz w:val="28"/>
          <w:szCs w:val="28"/>
        </w:rPr>
        <w:t xml:space="preserve">Привитые против коклюша дети могут заболеть либо вследствие недостаточной выработки </w:t>
      </w:r>
      <w:r w:rsidR="00807B84" w:rsidRPr="00E17A48">
        <w:rPr>
          <w:iCs/>
          <w:color w:val="000000" w:themeColor="text1"/>
          <w:sz w:val="28"/>
          <w:szCs w:val="28"/>
        </w:rPr>
        <w:t>иммунитета,</w:t>
      </w:r>
      <w:r w:rsidRPr="00E17A48">
        <w:rPr>
          <w:iCs/>
          <w:color w:val="000000" w:themeColor="text1"/>
          <w:sz w:val="28"/>
          <w:szCs w:val="28"/>
        </w:rPr>
        <w:t xml:space="preserve"> либо в результате снижения его напряженности. Однако заболевание у них протекает преимущественно в легкой или среднетяжелой форме и осложнения встречаются редко.</w:t>
      </w:r>
    </w:p>
    <w:p w:rsidR="00411DCC" w:rsidRPr="00E17A48" w:rsidRDefault="00411DCC" w:rsidP="00E17A48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E17A48">
        <w:rPr>
          <w:color w:val="000000" w:themeColor="text1"/>
          <w:sz w:val="28"/>
          <w:szCs w:val="28"/>
        </w:rPr>
        <w:t> </w:t>
      </w:r>
    </w:p>
    <w:p w:rsidR="002D4B27" w:rsidRDefault="00411DCC" w:rsidP="002D4B27">
      <w:pPr>
        <w:spacing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E17A48">
        <w:rPr>
          <w:color w:val="000000" w:themeColor="text1"/>
          <w:sz w:val="28"/>
          <w:szCs w:val="28"/>
        </w:rPr>
        <w:t> </w:t>
      </w:r>
      <w:r w:rsidR="002D4B27">
        <w:rPr>
          <w:rStyle w:val="a4"/>
          <w:color w:val="000000" w:themeColor="text1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411DCC" w:rsidRPr="00E17A48" w:rsidRDefault="00411DCC" w:rsidP="00E17A48">
      <w:pPr>
        <w:spacing w:before="150" w:line="288" w:lineRule="atLeast"/>
        <w:jc w:val="both"/>
        <w:rPr>
          <w:color w:val="000000" w:themeColor="text1"/>
          <w:sz w:val="28"/>
          <w:szCs w:val="28"/>
        </w:rPr>
      </w:pPr>
    </w:p>
    <w:p w:rsidR="00131AA5" w:rsidRPr="00E17A48" w:rsidRDefault="00131AA5" w:rsidP="00E17A48">
      <w:pPr>
        <w:jc w:val="both"/>
        <w:rPr>
          <w:color w:val="000000" w:themeColor="text1"/>
          <w:sz w:val="28"/>
          <w:szCs w:val="28"/>
        </w:rPr>
      </w:pPr>
    </w:p>
    <w:sectPr w:rsidR="00131AA5" w:rsidRPr="00E1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26"/>
    <w:rsid w:val="00131AA5"/>
    <w:rsid w:val="001C373F"/>
    <w:rsid w:val="002D4B27"/>
    <w:rsid w:val="00411DCC"/>
    <w:rsid w:val="007E3A26"/>
    <w:rsid w:val="00807B84"/>
    <w:rsid w:val="00935291"/>
    <w:rsid w:val="00E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E7A4-2015-4CDD-82F2-479AE87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1D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CC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411DCC"/>
  </w:style>
  <w:style w:type="paragraph" w:styleId="a3">
    <w:name w:val="Normal (Web)"/>
    <w:basedOn w:val="a"/>
    <w:uiPriority w:val="99"/>
    <w:unhideWhenUsed/>
    <w:rsid w:val="00411DCC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411DC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DCC"/>
    <w:rPr>
      <w:i/>
      <w:iCs/>
    </w:rPr>
  </w:style>
  <w:style w:type="character" w:styleId="a5">
    <w:name w:val="Strong"/>
    <w:basedOn w:val="a0"/>
    <w:uiPriority w:val="22"/>
    <w:qFormat/>
    <w:rsid w:val="00411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2021-06-04T12:02:00Z</dcterms:created>
  <dcterms:modified xsi:type="dcterms:W3CDTF">2021-06-04T12:02:00Z</dcterms:modified>
</cp:coreProperties>
</file>