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AA" w:rsidRDefault="001E3CAA" w:rsidP="001E3CA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легче перенести жару…</w:t>
      </w:r>
    </w:p>
    <w:p w:rsidR="003960FF" w:rsidRDefault="003960FF" w:rsidP="003960F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09.07.2021</w:t>
      </w:r>
    </w:p>
    <w:p w:rsidR="001E3CAA" w:rsidRPr="001E3CAA" w:rsidRDefault="001E3CAA" w:rsidP="001E3CAA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1E3CAA">
        <w:rPr>
          <w:rFonts w:cs="Times New Roman"/>
          <w:sz w:val="28"/>
          <w:szCs w:val="28"/>
        </w:rPr>
        <w:t>еобходимо увеличить потребление </w:t>
      </w:r>
      <w:hyperlink r:id="rId4" w:history="1">
        <w:r w:rsidRPr="001E3CAA">
          <w:rPr>
            <w:rStyle w:val="a4"/>
            <w:rFonts w:cs="Times New Roman"/>
            <w:color w:val="auto"/>
            <w:sz w:val="28"/>
            <w:szCs w:val="28"/>
          </w:rPr>
          <w:t>воды</w:t>
        </w:r>
      </w:hyperlink>
      <w:r w:rsidRPr="001E3CAA">
        <w:rPr>
          <w:rFonts w:cs="Times New Roman"/>
          <w:sz w:val="28"/>
          <w:szCs w:val="28"/>
        </w:rPr>
        <w:t> в течение дня. При этом не нужно ждать ощущения </w:t>
      </w:r>
      <w:hyperlink r:id="rId5" w:history="1">
        <w:r w:rsidRPr="001E3CAA">
          <w:rPr>
            <w:rStyle w:val="a4"/>
            <w:rFonts w:cs="Times New Roman"/>
            <w:color w:val="auto"/>
            <w:sz w:val="28"/>
            <w:szCs w:val="28"/>
          </w:rPr>
          <w:t>жажды</w:t>
        </w:r>
      </w:hyperlink>
      <w:r w:rsidRPr="001E3CAA">
        <w:rPr>
          <w:rFonts w:cs="Times New Roman"/>
          <w:sz w:val="28"/>
          <w:szCs w:val="28"/>
        </w:rPr>
        <w:t xml:space="preserve"> – если Вы хотите пить, то организм уже чувствует недостаток воды. Не нужно доводить себя до состояния обезвоживания. </w:t>
      </w:r>
      <w:r>
        <w:rPr>
          <w:rFonts w:cs="Times New Roman"/>
          <w:sz w:val="28"/>
          <w:szCs w:val="28"/>
        </w:rPr>
        <w:t>О</w:t>
      </w:r>
      <w:r w:rsidRPr="001E3CAA">
        <w:rPr>
          <w:rFonts w:cs="Times New Roman"/>
          <w:sz w:val="28"/>
          <w:szCs w:val="28"/>
        </w:rPr>
        <w:t>ткажитесь от употребления </w:t>
      </w:r>
      <w:hyperlink r:id="rId6" w:history="1">
        <w:r w:rsidRPr="001E3CAA">
          <w:rPr>
            <w:rStyle w:val="a4"/>
            <w:rFonts w:cs="Times New Roman"/>
            <w:color w:val="auto"/>
            <w:sz w:val="28"/>
            <w:szCs w:val="28"/>
          </w:rPr>
          <w:t>алкоголя</w:t>
        </w:r>
      </w:hyperlink>
      <w:r w:rsidRPr="001E3CAA">
        <w:rPr>
          <w:rFonts w:cs="Times New Roman"/>
          <w:sz w:val="28"/>
          <w:szCs w:val="28"/>
        </w:rPr>
        <w:t>, а особенно</w:t>
      </w:r>
      <w:r>
        <w:rPr>
          <w:rFonts w:cs="Times New Roman"/>
          <w:sz w:val="28"/>
          <w:szCs w:val="28"/>
        </w:rPr>
        <w:t xml:space="preserve"> от </w:t>
      </w:r>
      <w:r w:rsidRPr="001E3CAA">
        <w:rPr>
          <w:rFonts w:cs="Times New Roman"/>
          <w:sz w:val="28"/>
          <w:szCs w:val="28"/>
        </w:rPr>
        <w:t xml:space="preserve"> крепких алкогольных напитков. Категорически запрещено </w:t>
      </w:r>
      <w:hyperlink r:id="rId7" w:history="1">
        <w:r w:rsidRPr="001E3CAA">
          <w:rPr>
            <w:rStyle w:val="a4"/>
            <w:rFonts w:cs="Times New Roman"/>
            <w:color w:val="auto"/>
            <w:sz w:val="28"/>
            <w:szCs w:val="28"/>
          </w:rPr>
          <w:t>курить</w:t>
        </w:r>
      </w:hyperlink>
      <w:r w:rsidRPr="001E3CAA">
        <w:rPr>
          <w:rFonts w:cs="Times New Roman"/>
          <w:sz w:val="28"/>
          <w:szCs w:val="28"/>
        </w:rPr>
        <w:t> во время жары, ведь никотин сужает сосуды и повышает артериальное давление.</w:t>
      </w:r>
      <w:r>
        <w:rPr>
          <w:rFonts w:cs="Times New Roman"/>
          <w:sz w:val="28"/>
          <w:szCs w:val="28"/>
        </w:rPr>
        <w:t xml:space="preserve"> </w:t>
      </w:r>
      <w:r w:rsidRPr="001E3CAA">
        <w:rPr>
          <w:rFonts w:cs="Times New Roman"/>
          <w:sz w:val="28"/>
          <w:szCs w:val="28"/>
        </w:rPr>
        <w:t>Постарайтесь воздержаться от нахождения под солнцем во время его наибольшей активности – с 12:00 до 16:00. Наиболее чувствительным людям необходимо находиться в прохладных и проветриваемых помещениях.</w:t>
      </w:r>
      <w:r>
        <w:rPr>
          <w:rFonts w:cs="Times New Roman"/>
          <w:sz w:val="28"/>
          <w:szCs w:val="28"/>
        </w:rPr>
        <w:t xml:space="preserve"> </w:t>
      </w:r>
      <w:r w:rsidRPr="001E3CAA">
        <w:rPr>
          <w:rFonts w:cs="Times New Roman"/>
          <w:sz w:val="28"/>
          <w:szCs w:val="28"/>
        </w:rPr>
        <w:t>Во время жары обратите внимание и на свою </w:t>
      </w:r>
      <w:hyperlink r:id="rId8" w:history="1">
        <w:r w:rsidRPr="001E3CAA">
          <w:rPr>
            <w:rStyle w:val="a4"/>
            <w:rFonts w:cs="Times New Roman"/>
            <w:color w:val="auto"/>
            <w:sz w:val="28"/>
            <w:szCs w:val="28"/>
          </w:rPr>
          <w:t>одежду</w:t>
        </w:r>
      </w:hyperlink>
      <w:r w:rsidRPr="001E3CAA">
        <w:rPr>
          <w:rFonts w:cs="Times New Roman"/>
          <w:sz w:val="28"/>
          <w:szCs w:val="28"/>
        </w:rPr>
        <w:t>. Она должна быть из легких и натуральных материалов, не быть тесной. Также не забывайте о головном уборе.</w:t>
      </w:r>
    </w:p>
    <w:p w:rsidR="001E3CAA" w:rsidRPr="001E3CAA" w:rsidRDefault="001E3CAA" w:rsidP="001E3CAA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1E3CAA">
        <w:rPr>
          <w:rFonts w:cs="Times New Roman"/>
          <w:sz w:val="28"/>
          <w:szCs w:val="28"/>
        </w:rPr>
        <w:t>При такой температуре снизьте свою обычную физическую активность. Воздержитесь от силовых тренировок, бега, а старайтесь принимать больше водных процедур. Помните, процессы теплообмена в организме зависят от таких факторов как возраст, физическая активность, уровень тренированности организма. Физическая нагрузка при такой жаре может способствовать ухудшению состояния здоровья и стать причиной теплового удара.</w:t>
      </w:r>
    </w:p>
    <w:p w:rsidR="001E3CAA" w:rsidRPr="001E3CAA" w:rsidRDefault="001E3CAA" w:rsidP="001E3CA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E3CAA">
        <w:rPr>
          <w:rFonts w:cs="Times New Roman"/>
          <w:sz w:val="28"/>
          <w:szCs w:val="28"/>
        </w:rPr>
        <w:t>Люди, которые принимают лекарственные препараты, должны посоветоваться с врачом, как они могут повлиять на организм во время летней жары.</w:t>
      </w:r>
    </w:p>
    <w:p w:rsidR="001E3CAA" w:rsidRDefault="001E3CAA" w:rsidP="001E3CA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E3CAA">
        <w:rPr>
          <w:rFonts w:cs="Times New Roman"/>
          <w:sz w:val="28"/>
          <w:szCs w:val="28"/>
        </w:rPr>
        <w:t>Что касается </w:t>
      </w:r>
      <w:hyperlink r:id="rId9" w:history="1">
        <w:r w:rsidRPr="001E3CAA">
          <w:rPr>
            <w:rStyle w:val="a4"/>
            <w:rFonts w:cs="Times New Roman"/>
            <w:color w:val="auto"/>
            <w:sz w:val="28"/>
            <w:szCs w:val="28"/>
          </w:rPr>
          <w:t>еды</w:t>
        </w:r>
      </w:hyperlink>
      <w:r w:rsidRPr="001E3CAA">
        <w:rPr>
          <w:rFonts w:cs="Times New Roman"/>
          <w:sz w:val="28"/>
          <w:szCs w:val="28"/>
        </w:rPr>
        <w:t>, то специалисты напоминают, что организм – саморегулирующаяся система. Во время жары нам обычно не хочется есть жареное, жирные и острые продукты. Так и не заставляйте себя, а лучше больше употребляйте </w:t>
      </w:r>
      <w:hyperlink r:id="rId10" w:history="1">
        <w:r w:rsidRPr="001E3CAA">
          <w:rPr>
            <w:rStyle w:val="a4"/>
            <w:rFonts w:cs="Times New Roman"/>
            <w:color w:val="auto"/>
            <w:sz w:val="28"/>
            <w:szCs w:val="28"/>
          </w:rPr>
          <w:t>овощей</w:t>
        </w:r>
      </w:hyperlink>
      <w:r w:rsidRPr="001E3CAA">
        <w:rPr>
          <w:rFonts w:cs="Times New Roman"/>
          <w:sz w:val="28"/>
          <w:szCs w:val="28"/>
        </w:rPr>
        <w:t>, </w:t>
      </w:r>
      <w:hyperlink r:id="rId11" w:history="1">
        <w:r w:rsidRPr="001E3CAA">
          <w:rPr>
            <w:rStyle w:val="a4"/>
            <w:rFonts w:cs="Times New Roman"/>
            <w:color w:val="auto"/>
            <w:sz w:val="28"/>
            <w:szCs w:val="28"/>
          </w:rPr>
          <w:t>фруктов</w:t>
        </w:r>
      </w:hyperlink>
      <w:r w:rsidRPr="001E3CAA">
        <w:rPr>
          <w:rFonts w:cs="Times New Roman"/>
          <w:sz w:val="28"/>
          <w:szCs w:val="28"/>
        </w:rPr>
        <w:t>, влагосодержащих продуктов. И постарайтесь исключить из рациона сладкие и газированные напитки, заменив их простой чистой водой.</w:t>
      </w:r>
    </w:p>
    <w:p w:rsidR="001E3CAA" w:rsidRDefault="001E3CAA" w:rsidP="001E3CA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37FB0" w:rsidRPr="003960FF" w:rsidRDefault="003960FF" w:rsidP="001E3CAA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3960FF">
        <w:rPr>
          <w:rFonts w:cs="Times New Roman"/>
          <w:i/>
          <w:sz w:val="28"/>
          <w:szCs w:val="28"/>
        </w:rPr>
        <w:t>Материал подготовила фельдшер-валеолог ГУ «Дятловский райЦГЭ» Наталья Иван</w:t>
      </w:r>
      <w:bookmarkStart w:id="0" w:name="_GoBack"/>
      <w:bookmarkEnd w:id="0"/>
      <w:r w:rsidRPr="003960FF">
        <w:rPr>
          <w:rFonts w:cs="Times New Roman"/>
          <w:i/>
          <w:sz w:val="28"/>
          <w:szCs w:val="28"/>
        </w:rPr>
        <w:t>овна Юреня</w:t>
      </w:r>
    </w:p>
    <w:sectPr w:rsidR="00637FB0" w:rsidRPr="0039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AA"/>
    <w:rsid w:val="001E3CAA"/>
    <w:rsid w:val="002C08F3"/>
    <w:rsid w:val="003960FF"/>
    <w:rsid w:val="006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A482"/>
  <w15:chartTrackingRefBased/>
  <w15:docId w15:val="{6B5C2720-9543-4B5C-9271-D475A4DA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CA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3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b.com.ua/materials/tag-%D0%BE%D0%B4%D0%B5%D0%B6%D0%B4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nb.com.ua/materials/tag-%D0%BA%D1%83%D1%80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nb.com.ua/materials/tag-%D0%B0%D0%BB%D0%BA%D0%BE%D0%B3%D0%BE%D0%BB%D1%8C" TargetMode="External"/><Relationship Id="rId11" Type="http://schemas.openxmlformats.org/officeDocument/2006/relationships/hyperlink" Target="http://hnb.com.ua/materials/tag-%D1%84%D1%80%D1%83%D0%BA%D1%82%D1%8B" TargetMode="External"/><Relationship Id="rId5" Type="http://schemas.openxmlformats.org/officeDocument/2006/relationships/hyperlink" Target="http://hnb.com.ua/materials/tag-%D0%B6%D0%B0%D0%B6%D0%B4%D0%B0" TargetMode="External"/><Relationship Id="rId10" Type="http://schemas.openxmlformats.org/officeDocument/2006/relationships/hyperlink" Target="http://hnb.com.ua/materials/tag-%D0%BE%D0%B2%D0%BE%D1%89%D0%B8" TargetMode="External"/><Relationship Id="rId4" Type="http://schemas.openxmlformats.org/officeDocument/2006/relationships/hyperlink" Target="http://hnb.com.ua/materials/tag-%D0%B2%D0%BE%D0%B4%D0%B0" TargetMode="External"/><Relationship Id="rId9" Type="http://schemas.openxmlformats.org/officeDocument/2006/relationships/hyperlink" Target="http://hnb.com.ua/materials/tag-%D0%B5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2021-07-08T09:43:00Z</dcterms:created>
  <dcterms:modified xsi:type="dcterms:W3CDTF">2021-07-09T06:46:00Z</dcterms:modified>
</cp:coreProperties>
</file>