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1F" w:rsidRDefault="0089251F" w:rsidP="0089251F">
      <w:pPr>
        <w:ind w:firstLine="708"/>
        <w:jc w:val="center"/>
      </w:pPr>
      <w:r>
        <w:t>«Какую опасность несет пиво?»</w:t>
      </w:r>
    </w:p>
    <w:p w:rsidR="00BF0465" w:rsidRDefault="00BF0465" w:rsidP="00BF0465">
      <w:pPr>
        <w:ind w:firstLine="708"/>
      </w:pPr>
      <w:r>
        <w:t>09.07.2021</w:t>
      </w:r>
    </w:p>
    <w:p w:rsidR="002F720C" w:rsidRDefault="00BF629C" w:rsidP="0089251F">
      <w:pPr>
        <w:spacing w:after="0" w:line="240" w:lineRule="auto"/>
        <w:ind w:firstLine="709"/>
        <w:jc w:val="both"/>
      </w:pPr>
      <w:r>
        <w:t>«Пивной бум», начавшийся еще давно, сегодня представляют собой чрезвычайную серьезную проблему. Значительно расширился ассортимент пива, пиво стало более доступным: его продают наравне с прохладительными напитками. Для многих молодых людей пиво стало неизменным атрибутом времяпровождением. Что же на самом деле представляет собой пиво и так ли уж безопасно употребление? Пиво относится к алкогольным напиткам, содержание алкоголя в котором – 4-4,2% об</w:t>
      </w:r>
      <w:proofErr w:type="gramStart"/>
      <w:r>
        <w:t>.</w:t>
      </w:r>
      <w:proofErr w:type="gramEnd"/>
      <w:r>
        <w:t xml:space="preserve"> и выше. По содержанию этилового спирта одна бутылка пива эквивалента 50 г водки. Бутылка 9% пива – это 100 г водки</w:t>
      </w:r>
      <w:r w:rsidR="00C734A4">
        <w:t>.</w:t>
      </w:r>
    </w:p>
    <w:p w:rsidR="00C734A4" w:rsidRDefault="00C734A4" w:rsidP="0089251F">
      <w:pPr>
        <w:spacing w:after="0" w:line="240" w:lineRule="auto"/>
        <w:ind w:firstLine="709"/>
        <w:jc w:val="both"/>
      </w:pPr>
      <w:r>
        <w:t xml:space="preserve">Как и любой алкогольной напиток, пиво даже при однократном употреблении вызывает опьянение, а при регулярном – формирует зависимость. Особенно быстро она формируется у подростков: для этого достаточно употреблять пиво 3-4 раза в месяц в течение 1,5-2 лет. Злоупотребление пивом приводит к так называемому «пивному алкоголизму», становится первым шагом на пути к употреблению крепких спиртных напитков. </w:t>
      </w:r>
    </w:p>
    <w:p w:rsidR="006E1C42" w:rsidRDefault="006E1C42" w:rsidP="0089251F">
      <w:pPr>
        <w:spacing w:after="0" w:line="240" w:lineRule="auto"/>
        <w:ind w:firstLine="709"/>
        <w:jc w:val="both"/>
      </w:pPr>
      <w:r>
        <w:t xml:space="preserve">Пиво, как и любой алкоголь, неблагоприятно влияет на все органы и системы организма. Особенно страдают почки, печень и сердечно – сосудистая система. </w:t>
      </w:r>
    </w:p>
    <w:p w:rsidR="00932A5F" w:rsidRDefault="006E1C42" w:rsidP="0089251F">
      <w:pPr>
        <w:spacing w:after="0" w:line="240" w:lineRule="auto"/>
        <w:ind w:firstLine="709"/>
        <w:jc w:val="both"/>
      </w:pPr>
      <w:r>
        <w:t>В медицине существует термин «пивное сердц</w:t>
      </w:r>
      <w:r w:rsidR="00932A5F">
        <w:t xml:space="preserve">е».  </w:t>
      </w:r>
      <w:r>
        <w:t xml:space="preserve">Постоянно отправляемая пивом сердечная мышца постепенно </w:t>
      </w:r>
      <w:r w:rsidR="00932A5F">
        <w:t xml:space="preserve">подвергается жировому перерождению, становится дряблой, теряет упругость. Мышечные клетки сердца постепенно погибают, заменяясь грубой, не способной сокращаться рубцовой тканью. Кровь, поступающая в полость сердца, давит на его дряблые стенки и растягивает их, поэтому сердце увеличивается в объеме до полутора – двух раз в сравнении с сердцем здорового человека и не может уже нормально справляться со своими функциями. Употребление большого количества пива приводит к «вымыванию» витаминов, что нарушает деятельность </w:t>
      </w:r>
      <w:r w:rsidR="00071E24">
        <w:t>центральной нервной системы.</w:t>
      </w:r>
    </w:p>
    <w:p w:rsidR="00071E24" w:rsidRDefault="00071E24" w:rsidP="0089251F">
      <w:pPr>
        <w:spacing w:after="0" w:line="240" w:lineRule="auto"/>
        <w:ind w:firstLine="709"/>
        <w:jc w:val="both"/>
      </w:pPr>
      <w:r>
        <w:t xml:space="preserve">Регулярное употребление больших </w:t>
      </w:r>
      <w:r w:rsidR="00962367">
        <w:t>доз пива способствует повышению массы тела и нарушению обмена веществ.</w:t>
      </w:r>
      <w:r w:rsidR="0089251F">
        <w:t xml:space="preserve"> Со временем </w:t>
      </w:r>
      <w:r w:rsidR="006238DC">
        <w:t>у любителя</w:t>
      </w:r>
      <w:r w:rsidR="0089251F">
        <w:t xml:space="preserve"> </w:t>
      </w:r>
      <w:r w:rsidR="006238DC">
        <w:t>пива может развиться гепатит или цирроз печени.</w:t>
      </w:r>
      <w:r w:rsidR="0089251F">
        <w:t xml:space="preserve"> </w:t>
      </w:r>
    </w:p>
    <w:p w:rsidR="006238DC" w:rsidRDefault="006238DC" w:rsidP="006238DC">
      <w:pPr>
        <w:spacing w:after="0" w:line="240" w:lineRule="auto"/>
        <w:ind w:firstLine="709"/>
        <w:jc w:val="both"/>
      </w:pPr>
      <w:r>
        <w:t>Только полный отказ от любого алкогольного напитка может гарантировать, что алкогольная зависимость не сформируется.</w:t>
      </w:r>
    </w:p>
    <w:p w:rsidR="006238DC" w:rsidRPr="00BF0465" w:rsidRDefault="006238DC" w:rsidP="006238DC">
      <w:pPr>
        <w:spacing w:after="0" w:line="240" w:lineRule="auto"/>
        <w:ind w:firstLine="709"/>
        <w:jc w:val="both"/>
        <w:rPr>
          <w:i/>
        </w:rPr>
      </w:pPr>
      <w:bookmarkStart w:id="0" w:name="_GoBack"/>
    </w:p>
    <w:p w:rsidR="006238DC" w:rsidRPr="00BF0465" w:rsidRDefault="00BF0465" w:rsidP="006238DC">
      <w:pPr>
        <w:spacing w:after="0" w:line="240" w:lineRule="auto"/>
        <w:ind w:firstLine="709"/>
        <w:jc w:val="both"/>
        <w:rPr>
          <w:i/>
        </w:rPr>
      </w:pPr>
      <w:r w:rsidRPr="00BF0465">
        <w:rPr>
          <w:i/>
        </w:rPr>
        <w:t>Материал подготовила фельдшер-валеолог ГУ «Дятловский райЦГЭ» Наталья Ивановна Юреня</w:t>
      </w:r>
    </w:p>
    <w:bookmarkEnd w:id="0"/>
    <w:p w:rsidR="006238DC" w:rsidRPr="00BF0465" w:rsidRDefault="006238DC" w:rsidP="0089251F">
      <w:pPr>
        <w:spacing w:after="0" w:line="240" w:lineRule="auto"/>
        <w:ind w:firstLine="709"/>
        <w:jc w:val="both"/>
        <w:rPr>
          <w:i/>
        </w:rPr>
      </w:pPr>
    </w:p>
    <w:sectPr w:rsidR="006238DC" w:rsidRPr="00BF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9C"/>
    <w:rsid w:val="00071E24"/>
    <w:rsid w:val="002F720C"/>
    <w:rsid w:val="006238DC"/>
    <w:rsid w:val="006E1C42"/>
    <w:rsid w:val="00727840"/>
    <w:rsid w:val="0089251F"/>
    <w:rsid w:val="00932A5F"/>
    <w:rsid w:val="00962367"/>
    <w:rsid w:val="00BB2ED7"/>
    <w:rsid w:val="00BF0465"/>
    <w:rsid w:val="00BF629C"/>
    <w:rsid w:val="00C7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39DD"/>
  <w15:chartTrackingRefBased/>
  <w15:docId w15:val="{1D1C3B7C-F1CB-4240-A1AD-F21B31EE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4</cp:revision>
  <cp:lastPrinted>2019-02-07T06:32:00Z</cp:lastPrinted>
  <dcterms:created xsi:type="dcterms:W3CDTF">2021-07-08T11:42:00Z</dcterms:created>
  <dcterms:modified xsi:type="dcterms:W3CDTF">2021-07-09T06:48:00Z</dcterms:modified>
</cp:coreProperties>
</file>