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BB" w:rsidRDefault="00061FEF" w:rsidP="00061FEF">
      <w:pPr>
        <w:pStyle w:val="a3"/>
        <w:spacing w:before="0" w:beforeAutospacing="0" w:after="0" w:afterAutospacing="0"/>
        <w:jc w:val="center"/>
        <w:outlineLvl w:val="1"/>
        <w:rPr>
          <w:b/>
          <w:color w:val="000000"/>
          <w:sz w:val="40"/>
          <w:szCs w:val="40"/>
        </w:rPr>
      </w:pPr>
      <w:r>
        <w:rPr>
          <w:b/>
          <w:bCs/>
          <w:kern w:val="36"/>
          <w:sz w:val="48"/>
          <w:szCs w:val="48"/>
        </w:rPr>
        <w:t xml:space="preserve">Ход кампании вакцинации против инфекции </w:t>
      </w:r>
      <w:r w:rsidRPr="00061FEF">
        <w:rPr>
          <w:b/>
          <w:color w:val="000000"/>
          <w:sz w:val="40"/>
          <w:szCs w:val="40"/>
        </w:rPr>
        <w:t>COVID-19</w:t>
      </w:r>
    </w:p>
    <w:p w:rsidR="00AB0D77" w:rsidRPr="00AB0D77" w:rsidRDefault="00AB0D77" w:rsidP="00AB0D77">
      <w:pPr>
        <w:pStyle w:val="a3"/>
        <w:spacing w:before="0" w:beforeAutospacing="0" w:after="0" w:afterAutospacing="0"/>
        <w:outlineLvl w:val="1"/>
        <w:rPr>
          <w:bCs/>
          <w:kern w:val="36"/>
          <w:sz w:val="28"/>
          <w:szCs w:val="28"/>
        </w:rPr>
      </w:pPr>
      <w:r w:rsidRPr="00AB0D77">
        <w:rPr>
          <w:color w:val="000000"/>
          <w:sz w:val="28"/>
          <w:szCs w:val="28"/>
        </w:rPr>
        <w:t>10.08.2021</w:t>
      </w:r>
    </w:p>
    <w:p w:rsidR="00653BBB" w:rsidRDefault="00653BBB" w:rsidP="00653BB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53BBB" w:rsidRPr="00653BBB" w:rsidRDefault="00653BBB" w:rsidP="006670BD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Дятловском</w:t>
      </w:r>
      <w:r w:rsidR="00755107">
        <w:rPr>
          <w:color w:val="000000"/>
          <w:sz w:val="28"/>
          <w:szCs w:val="28"/>
        </w:rPr>
        <w:t xml:space="preserve"> районе</w:t>
      </w:r>
      <w:r w:rsidR="009D327D">
        <w:rPr>
          <w:color w:val="000000"/>
          <w:sz w:val="28"/>
          <w:szCs w:val="28"/>
        </w:rPr>
        <w:t xml:space="preserve"> продолжается</w:t>
      </w:r>
      <w:r w:rsidRPr="00653BBB">
        <w:rPr>
          <w:color w:val="000000"/>
          <w:sz w:val="28"/>
          <w:szCs w:val="28"/>
        </w:rPr>
        <w:t xml:space="preserve"> кампания по массовой иммуни</w:t>
      </w:r>
      <w:r w:rsidR="00213239">
        <w:rPr>
          <w:color w:val="000000"/>
          <w:sz w:val="28"/>
          <w:szCs w:val="28"/>
        </w:rPr>
        <w:t>зации населения против COVID-19.</w:t>
      </w:r>
      <w:r w:rsidR="006670BD">
        <w:rPr>
          <w:color w:val="000000"/>
          <w:sz w:val="28"/>
          <w:szCs w:val="28"/>
        </w:rPr>
        <w:t xml:space="preserve"> </w:t>
      </w:r>
      <w:r w:rsidRPr="00653BBB">
        <w:rPr>
          <w:color w:val="000000"/>
          <w:sz w:val="28"/>
          <w:szCs w:val="28"/>
        </w:rPr>
        <w:t xml:space="preserve">Вакцинация осуществляется в целях формирования популяционного иммунитета, предупреждения заболевания и распространения </w:t>
      </w:r>
      <w:r w:rsidR="002E276F">
        <w:rPr>
          <w:color w:val="000000"/>
          <w:sz w:val="28"/>
          <w:szCs w:val="28"/>
        </w:rPr>
        <w:t xml:space="preserve">инфекции </w:t>
      </w:r>
      <w:r w:rsidR="005473FB">
        <w:rPr>
          <w:color w:val="000000"/>
          <w:sz w:val="28"/>
          <w:szCs w:val="28"/>
        </w:rPr>
        <w:t xml:space="preserve">COVID-19. </w:t>
      </w:r>
      <w:r w:rsidRPr="00653BBB">
        <w:rPr>
          <w:color w:val="000000"/>
          <w:sz w:val="28"/>
          <w:szCs w:val="28"/>
        </w:rPr>
        <w:t>После вакцинации вырабатываются антитела против SARS-CoV-2, что способствует предотвращению заболевания COVID-19 и предупреждению развития тяжелых и осложненных форм инфекции.</w:t>
      </w:r>
    </w:p>
    <w:p w:rsidR="006670BD" w:rsidRDefault="005473FB" w:rsidP="00006F4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BBB">
        <w:rPr>
          <w:color w:val="000000"/>
          <w:sz w:val="28"/>
          <w:szCs w:val="28"/>
        </w:rPr>
        <w:t xml:space="preserve">Каждый гражданин в возрасте старше 18 лет может обратиться в амбулаторно-поликлиническую организацию здравоохранения по месту жительства (пребывания) с целью проведении вакцинации. Вакцинация населения против </w:t>
      </w:r>
      <w:r>
        <w:rPr>
          <w:color w:val="000000"/>
          <w:sz w:val="28"/>
          <w:szCs w:val="28"/>
        </w:rPr>
        <w:t>инфекции COVID-19 проводится на бесплатной основе за счет средств республиканского бюджета</w:t>
      </w:r>
      <w:r w:rsidRPr="00653BBB">
        <w:rPr>
          <w:color w:val="000000"/>
          <w:sz w:val="28"/>
          <w:szCs w:val="28"/>
        </w:rPr>
        <w:t>.</w:t>
      </w:r>
      <w:r w:rsidR="006670BD">
        <w:rPr>
          <w:color w:val="000000"/>
          <w:sz w:val="28"/>
          <w:szCs w:val="28"/>
        </w:rPr>
        <w:t xml:space="preserve"> </w:t>
      </w:r>
      <w:r w:rsidR="00653BBB" w:rsidRPr="00653BBB">
        <w:rPr>
          <w:color w:val="000000"/>
          <w:sz w:val="28"/>
          <w:szCs w:val="28"/>
        </w:rPr>
        <w:t xml:space="preserve"> </w:t>
      </w:r>
      <w:r w:rsidR="002E276F">
        <w:rPr>
          <w:color w:val="000000" w:themeColor="text1"/>
          <w:sz w:val="28"/>
          <w:szCs w:val="28"/>
        </w:rPr>
        <w:t>В районе вакцинация</w:t>
      </w:r>
      <w:r w:rsidR="002E276F" w:rsidRPr="00A179B3">
        <w:rPr>
          <w:color w:val="000000" w:themeColor="text1"/>
          <w:sz w:val="28"/>
          <w:szCs w:val="28"/>
        </w:rPr>
        <w:t xml:space="preserve"> проводится на базе </w:t>
      </w:r>
      <w:r w:rsidR="002E276F">
        <w:rPr>
          <w:color w:val="000000" w:themeColor="text1"/>
          <w:sz w:val="28"/>
          <w:szCs w:val="28"/>
        </w:rPr>
        <w:t xml:space="preserve">трех </w:t>
      </w:r>
      <w:r w:rsidR="002E276F" w:rsidRPr="00A179B3">
        <w:rPr>
          <w:color w:val="000000" w:themeColor="text1"/>
          <w:sz w:val="28"/>
          <w:szCs w:val="28"/>
        </w:rPr>
        <w:t>стационарных прививочных пунктов</w:t>
      </w:r>
      <w:r w:rsidR="002E276F">
        <w:rPr>
          <w:color w:val="000000" w:themeColor="text1"/>
          <w:sz w:val="28"/>
          <w:szCs w:val="28"/>
        </w:rPr>
        <w:t xml:space="preserve"> (прививочных кабинетах Дятловской</w:t>
      </w:r>
      <w:r w:rsidR="002E276F" w:rsidRPr="00A179B3">
        <w:rPr>
          <w:color w:val="000000" w:themeColor="text1"/>
          <w:sz w:val="28"/>
          <w:szCs w:val="28"/>
        </w:rPr>
        <w:t xml:space="preserve"> р</w:t>
      </w:r>
      <w:r w:rsidR="002E276F">
        <w:rPr>
          <w:color w:val="000000" w:themeColor="text1"/>
          <w:sz w:val="28"/>
          <w:szCs w:val="28"/>
        </w:rPr>
        <w:t xml:space="preserve">айонной поликлиники, поликлиники </w:t>
      </w:r>
      <w:proofErr w:type="spellStart"/>
      <w:r w:rsidR="002E276F">
        <w:rPr>
          <w:color w:val="000000" w:themeColor="text1"/>
          <w:sz w:val="28"/>
          <w:szCs w:val="28"/>
        </w:rPr>
        <w:t>Новоельнянской</w:t>
      </w:r>
      <w:proofErr w:type="spellEnd"/>
      <w:r w:rsidR="002E276F">
        <w:rPr>
          <w:color w:val="000000" w:themeColor="text1"/>
          <w:sz w:val="28"/>
          <w:szCs w:val="28"/>
        </w:rPr>
        <w:t xml:space="preserve"> городской больницы и поликлиники Козловщинской городской больницы УЗ «Дятловская ЦРБ»), а также организована работа выездных прививочных бригад</w:t>
      </w:r>
      <w:r w:rsidR="00653BBB" w:rsidRPr="00653BBB">
        <w:rPr>
          <w:color w:val="000000"/>
          <w:sz w:val="28"/>
          <w:szCs w:val="28"/>
        </w:rPr>
        <w:t>.</w:t>
      </w:r>
      <w:r w:rsidR="002E276F">
        <w:rPr>
          <w:color w:val="000000"/>
          <w:sz w:val="28"/>
          <w:szCs w:val="28"/>
        </w:rPr>
        <w:t xml:space="preserve"> </w:t>
      </w:r>
    </w:p>
    <w:p w:rsidR="00653BBB" w:rsidRPr="00653BBB" w:rsidRDefault="00653BBB" w:rsidP="00006F4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BBB">
        <w:rPr>
          <w:color w:val="000000"/>
          <w:sz w:val="28"/>
          <w:szCs w:val="28"/>
        </w:rPr>
        <w:t>По состоян</w:t>
      </w:r>
      <w:r w:rsidR="006670BD">
        <w:rPr>
          <w:color w:val="000000"/>
          <w:sz w:val="28"/>
          <w:szCs w:val="28"/>
        </w:rPr>
        <w:t>ию на 10.08</w:t>
      </w:r>
      <w:r w:rsidR="002E276F">
        <w:rPr>
          <w:color w:val="000000"/>
          <w:sz w:val="28"/>
          <w:szCs w:val="28"/>
        </w:rPr>
        <w:t>.2021 в Дятловском районе первым компонентом</w:t>
      </w:r>
      <w:r w:rsidRPr="00653BBB">
        <w:rPr>
          <w:color w:val="000000"/>
          <w:sz w:val="28"/>
          <w:szCs w:val="28"/>
        </w:rPr>
        <w:t xml:space="preserve"> вакцины против COVID-19 приви</w:t>
      </w:r>
      <w:r w:rsidR="00F57FA4">
        <w:rPr>
          <w:color w:val="000000"/>
          <w:sz w:val="28"/>
          <w:szCs w:val="28"/>
        </w:rPr>
        <w:t>то 3296 человек, что составляет 13,7</w:t>
      </w:r>
      <w:r w:rsidRPr="00653BBB">
        <w:rPr>
          <w:color w:val="000000"/>
          <w:sz w:val="28"/>
          <w:szCs w:val="28"/>
        </w:rPr>
        <w:t xml:space="preserve">% </w:t>
      </w:r>
      <w:r w:rsidR="00F57FA4">
        <w:rPr>
          <w:color w:val="000000"/>
          <w:sz w:val="28"/>
          <w:szCs w:val="28"/>
        </w:rPr>
        <w:t>от численности населения района</w:t>
      </w:r>
      <w:r w:rsidRPr="00653BBB">
        <w:rPr>
          <w:color w:val="000000"/>
          <w:sz w:val="28"/>
          <w:szCs w:val="28"/>
        </w:rPr>
        <w:t>. Полностью завершили курс</w:t>
      </w:r>
      <w:r w:rsidR="00F57FA4">
        <w:rPr>
          <w:color w:val="000000"/>
          <w:sz w:val="28"/>
          <w:szCs w:val="28"/>
        </w:rPr>
        <w:t xml:space="preserve"> вакцинации против COVID-19 2820 человек, что составляет 11,8</w:t>
      </w:r>
      <w:bookmarkStart w:id="0" w:name="_GoBack"/>
      <w:bookmarkEnd w:id="0"/>
      <w:r w:rsidRPr="00653BBB">
        <w:rPr>
          <w:color w:val="000000"/>
          <w:sz w:val="28"/>
          <w:szCs w:val="28"/>
        </w:rPr>
        <w:t xml:space="preserve">% </w:t>
      </w:r>
      <w:r w:rsidR="002E276F">
        <w:rPr>
          <w:color w:val="000000"/>
          <w:sz w:val="28"/>
          <w:szCs w:val="28"/>
        </w:rPr>
        <w:t>от численности населения</w:t>
      </w:r>
      <w:r w:rsidRPr="00653BBB">
        <w:rPr>
          <w:color w:val="000000"/>
          <w:sz w:val="28"/>
          <w:szCs w:val="28"/>
        </w:rPr>
        <w:t>.</w:t>
      </w:r>
    </w:p>
    <w:p w:rsidR="00653BBB" w:rsidRPr="00653BBB" w:rsidRDefault="00653BBB" w:rsidP="00006F4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BBB">
        <w:rPr>
          <w:color w:val="000000"/>
          <w:sz w:val="28"/>
          <w:szCs w:val="28"/>
        </w:rPr>
        <w:t>Для вакцинации в настоя</w:t>
      </w:r>
      <w:r w:rsidR="006670BD">
        <w:rPr>
          <w:color w:val="000000"/>
          <w:sz w:val="28"/>
          <w:szCs w:val="28"/>
        </w:rPr>
        <w:t>щее время используется</w:t>
      </w:r>
      <w:r w:rsidRPr="00653BBB">
        <w:rPr>
          <w:color w:val="000000"/>
          <w:sz w:val="28"/>
          <w:szCs w:val="28"/>
        </w:rPr>
        <w:t xml:space="preserve"> вакцина Гам-</w:t>
      </w:r>
      <w:proofErr w:type="spellStart"/>
      <w:r w:rsidRPr="00653BBB">
        <w:rPr>
          <w:color w:val="000000"/>
          <w:sz w:val="28"/>
          <w:szCs w:val="28"/>
        </w:rPr>
        <w:t>Ковид</w:t>
      </w:r>
      <w:proofErr w:type="spellEnd"/>
      <w:r w:rsidRPr="00653BBB">
        <w:rPr>
          <w:color w:val="000000"/>
          <w:sz w:val="28"/>
          <w:szCs w:val="28"/>
        </w:rPr>
        <w:t>-</w:t>
      </w:r>
      <w:proofErr w:type="spellStart"/>
      <w:r w:rsidRPr="00653BBB">
        <w:rPr>
          <w:color w:val="000000"/>
          <w:sz w:val="28"/>
          <w:szCs w:val="28"/>
        </w:rPr>
        <w:t>Вак</w:t>
      </w:r>
      <w:proofErr w:type="spellEnd"/>
      <w:r w:rsidRPr="00653BBB">
        <w:rPr>
          <w:color w:val="000000"/>
          <w:sz w:val="28"/>
          <w:szCs w:val="28"/>
        </w:rPr>
        <w:t xml:space="preserve"> («Сп</w:t>
      </w:r>
      <w:r w:rsidR="006670BD">
        <w:rPr>
          <w:color w:val="000000"/>
          <w:sz w:val="28"/>
          <w:szCs w:val="28"/>
        </w:rPr>
        <w:t>утник V», производства РФ). Вакцина</w:t>
      </w:r>
      <w:r w:rsidRPr="00653BBB">
        <w:rPr>
          <w:color w:val="000000"/>
          <w:sz w:val="28"/>
          <w:szCs w:val="28"/>
        </w:rPr>
        <w:t xml:space="preserve"> не содержат в своем соста</w:t>
      </w:r>
      <w:r w:rsidR="006670BD">
        <w:rPr>
          <w:color w:val="000000"/>
          <w:sz w:val="28"/>
          <w:szCs w:val="28"/>
        </w:rPr>
        <w:t>ве живого вируса, поэтому от нее</w:t>
      </w:r>
      <w:r w:rsidRPr="00653BBB">
        <w:rPr>
          <w:color w:val="000000"/>
          <w:sz w:val="28"/>
          <w:szCs w:val="28"/>
        </w:rPr>
        <w:t xml:space="preserve"> невозможно заразиться и заболеть.</w:t>
      </w:r>
    </w:p>
    <w:p w:rsidR="00653BBB" w:rsidRPr="00653BBB" w:rsidRDefault="00653BBB" w:rsidP="00006F4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BBB">
        <w:rPr>
          <w:color w:val="000000"/>
          <w:sz w:val="28"/>
          <w:szCs w:val="28"/>
        </w:rPr>
        <w:t>Вакцинация против инфекции COVID-19 обеспечивает для каждого из нас колоссальное преимущество, поскольку позволяет сформировать иммунитет без заболевания и возможного развития осложнений.</w:t>
      </w:r>
    </w:p>
    <w:p w:rsidR="00653BBB" w:rsidRPr="00653BBB" w:rsidRDefault="00653BBB" w:rsidP="00653B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BBB">
        <w:rPr>
          <w:color w:val="000000"/>
          <w:sz w:val="28"/>
          <w:szCs w:val="28"/>
        </w:rPr>
        <w:t> </w:t>
      </w:r>
    </w:p>
    <w:p w:rsidR="00B9581A" w:rsidRDefault="00B9581A" w:rsidP="00B9581A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B9581A" w:rsidRDefault="00B9581A" w:rsidP="00B9581A">
      <w:pPr>
        <w:jc w:val="both"/>
        <w:rPr>
          <w:color w:val="000000" w:themeColor="text1"/>
        </w:rPr>
      </w:pPr>
    </w:p>
    <w:p w:rsidR="00860CEA" w:rsidRPr="00653BBB" w:rsidRDefault="00860CEA" w:rsidP="00653BBB">
      <w:pPr>
        <w:jc w:val="both"/>
        <w:rPr>
          <w:sz w:val="28"/>
          <w:szCs w:val="28"/>
        </w:rPr>
      </w:pPr>
    </w:p>
    <w:sectPr w:rsidR="00860CEA" w:rsidRPr="0065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76"/>
    <w:rsid w:val="00006F4E"/>
    <w:rsid w:val="00061FEF"/>
    <w:rsid w:val="00213239"/>
    <w:rsid w:val="002E276F"/>
    <w:rsid w:val="005473FB"/>
    <w:rsid w:val="00627D76"/>
    <w:rsid w:val="00653BBB"/>
    <w:rsid w:val="006670BD"/>
    <w:rsid w:val="00755107"/>
    <w:rsid w:val="007C3EC0"/>
    <w:rsid w:val="00860CEA"/>
    <w:rsid w:val="009D327D"/>
    <w:rsid w:val="00AB0D77"/>
    <w:rsid w:val="00B9581A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EFBEA"/>
  <w15:chartTrackingRefBased/>
  <w15:docId w15:val="{58110FAE-66EB-4741-93EA-6D26099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B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95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14</cp:revision>
  <dcterms:created xsi:type="dcterms:W3CDTF">2021-07-27T12:57:00Z</dcterms:created>
  <dcterms:modified xsi:type="dcterms:W3CDTF">2021-08-10T13:32:00Z</dcterms:modified>
</cp:coreProperties>
</file>