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D11" w:rsidRPr="001D1D27" w:rsidRDefault="004264F8" w:rsidP="004264F8">
      <w:pPr>
        <w:shd w:val="clear" w:color="auto" w:fill="FFFFFF"/>
        <w:spacing w:line="420" w:lineRule="atLeast"/>
        <w:jc w:val="center"/>
        <w:textAlignment w:val="baseline"/>
        <w:outlineLvl w:val="0"/>
        <w:rPr>
          <w:color w:val="000000" w:themeColor="text1"/>
          <w:kern w:val="36"/>
          <w:sz w:val="48"/>
          <w:szCs w:val="48"/>
        </w:rPr>
      </w:pPr>
      <w:r>
        <w:rPr>
          <w:color w:val="000000" w:themeColor="text1"/>
          <w:kern w:val="36"/>
          <w:sz w:val="48"/>
          <w:szCs w:val="48"/>
        </w:rPr>
        <w:t xml:space="preserve">Вакцинация против </w:t>
      </w:r>
      <w:r w:rsidRPr="004264F8">
        <w:rPr>
          <w:color w:val="000000" w:themeColor="text1"/>
          <w:sz w:val="48"/>
          <w:szCs w:val="48"/>
          <w:bdr w:val="none" w:sz="0" w:space="0" w:color="auto" w:frame="1"/>
        </w:rPr>
        <w:t>COVID-19</w:t>
      </w:r>
    </w:p>
    <w:p w:rsidR="004E2D11" w:rsidRPr="001D1D27" w:rsidRDefault="00BE7C52" w:rsidP="004E2D11">
      <w:pPr>
        <w:shd w:val="clear" w:color="auto" w:fill="FFFFFF"/>
        <w:spacing w:line="300" w:lineRule="atLeast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12</w:t>
      </w:r>
      <w:r w:rsidR="001D1D27">
        <w:rPr>
          <w:color w:val="000000" w:themeColor="text1"/>
          <w:sz w:val="28"/>
          <w:szCs w:val="28"/>
          <w:bdr w:val="none" w:sz="0" w:space="0" w:color="auto" w:frame="1"/>
        </w:rPr>
        <w:t>.10.2021</w:t>
      </w:r>
    </w:p>
    <w:p w:rsidR="004E2D11" w:rsidRPr="001D1D27" w:rsidRDefault="004E2D11" w:rsidP="00226BA6">
      <w:pPr>
        <w:shd w:val="clear" w:color="auto" w:fill="FFFFFF"/>
        <w:jc w:val="center"/>
        <w:textAlignment w:val="baseline"/>
        <w:rPr>
          <w:color w:val="000000" w:themeColor="text1"/>
          <w:sz w:val="28"/>
          <w:szCs w:val="28"/>
        </w:rPr>
      </w:pPr>
      <w:r w:rsidRPr="001D1D27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4229100" cy="2381250"/>
            <wp:effectExtent l="0" t="0" r="0" b="0"/>
            <wp:docPr id="1" name="Рисунок 1" descr="http://gmlocge.by/sites/default/files/styles/news_big_promo_image/public/news/promo_img/covid_19.jpg?itok=11dcRj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mlocge.by/sites/default/files/styles/news_big_promo_image/public/news/promo_img/covid_19.jpg?itok=11dcRje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D11" w:rsidRPr="001D1D27" w:rsidRDefault="004E2D11" w:rsidP="00226BA6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D1D27">
        <w:rPr>
          <w:color w:val="000000" w:themeColor="text1"/>
          <w:sz w:val="28"/>
          <w:szCs w:val="28"/>
          <w:bdr w:val="none" w:sz="0" w:space="0" w:color="auto" w:frame="1"/>
        </w:rPr>
        <w:t>Характеристики развития пандемии COVID-19 убеждают в важности проведения комплексных профилактических мероприятий и неоспоримости вакцинации как наиболее эффективного способа профилактики инфекционных заболеваний и одного из самых значимых достижений человечества в борьбе с инфекционными заболеваниями.</w:t>
      </w:r>
    </w:p>
    <w:p w:rsidR="004E2D11" w:rsidRPr="001D1D27" w:rsidRDefault="004E2D11" w:rsidP="00B30683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D1D27">
        <w:rPr>
          <w:color w:val="000000" w:themeColor="text1"/>
          <w:sz w:val="28"/>
          <w:szCs w:val="28"/>
          <w:bdr w:val="none" w:sz="0" w:space="0" w:color="auto" w:frame="1"/>
        </w:rPr>
        <w:t>Согласно Национальному плану мероприятий по вакцинации против инфекции COVID-19 в Республ</w:t>
      </w:r>
      <w:r w:rsidR="00B30683">
        <w:rPr>
          <w:color w:val="000000" w:themeColor="text1"/>
          <w:sz w:val="28"/>
          <w:szCs w:val="28"/>
          <w:bdr w:val="none" w:sz="0" w:space="0" w:color="auto" w:frame="1"/>
        </w:rPr>
        <w:t>ике Беларусь на 2021-2022 годы в Дятловском районе</w:t>
      </w:r>
      <w:r w:rsidR="00B30683" w:rsidRPr="001D1D27">
        <w:rPr>
          <w:color w:val="000000" w:themeColor="text1"/>
          <w:sz w:val="28"/>
          <w:szCs w:val="28"/>
          <w:bdr w:val="none" w:sz="0" w:space="0" w:color="auto" w:frame="1"/>
        </w:rPr>
        <w:t xml:space="preserve"> с целью обеспечения достаточного охвата населения вакцинацией для создания коллективного иммуни</w:t>
      </w:r>
      <w:r w:rsidR="00B30683">
        <w:rPr>
          <w:color w:val="000000" w:themeColor="text1"/>
          <w:sz w:val="28"/>
          <w:szCs w:val="28"/>
          <w:bdr w:val="none" w:sz="0" w:space="0" w:color="auto" w:frame="1"/>
        </w:rPr>
        <w:t>тета планируется привить 14410</w:t>
      </w:r>
      <w:r w:rsidR="00B30683" w:rsidRPr="001D1D27">
        <w:rPr>
          <w:color w:val="000000" w:themeColor="text1"/>
          <w:sz w:val="28"/>
          <w:szCs w:val="28"/>
          <w:bdr w:val="none" w:sz="0" w:space="0" w:color="auto" w:frame="1"/>
        </w:rPr>
        <w:t xml:space="preserve"> человек.</w:t>
      </w:r>
    </w:p>
    <w:p w:rsidR="004E2D11" w:rsidRPr="001D1D27" w:rsidRDefault="004E2D11" w:rsidP="00226BA6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D1D27">
        <w:rPr>
          <w:color w:val="000000" w:themeColor="text1"/>
          <w:sz w:val="28"/>
          <w:szCs w:val="28"/>
          <w:bdr w:val="none" w:sz="0" w:space="0" w:color="auto" w:frame="1"/>
        </w:rPr>
        <w:t>Вакцинация в нашей стране стартовала среди наиболее уязвимого контингента, профессиональная деятельность которого связана с высоким риском инфицирования COVID-19 и значительной вовлеченностью в обеспечение бесперебойной работы социальной сферы страны (медицинские и фармацевтические работники, работники социальной сферы и сферы образования), а также взрослых, проживающих в учреждениях с круглосуточным режимом пребывания</w:t>
      </w:r>
      <w:r w:rsidR="00226BA6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1D1D27">
        <w:rPr>
          <w:color w:val="000000" w:themeColor="text1"/>
          <w:sz w:val="28"/>
          <w:szCs w:val="28"/>
          <w:bdr w:val="none" w:sz="0" w:space="0" w:color="auto" w:frame="1"/>
        </w:rPr>
        <w:t>лиц в возрасте 60 лет и старше, лиц с хроническими заболеваниями.</w:t>
      </w:r>
    </w:p>
    <w:p w:rsidR="004E2D11" w:rsidRPr="001D1D27" w:rsidRDefault="004E2D11" w:rsidP="00226BA6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D1D27">
        <w:rPr>
          <w:color w:val="000000" w:themeColor="text1"/>
          <w:sz w:val="28"/>
          <w:szCs w:val="28"/>
          <w:bdr w:val="none" w:sz="0" w:space="0" w:color="auto" w:frame="1"/>
        </w:rPr>
        <w:t>Особое внимание необходимо уделить на вакцинацию лиц, имеющих более высокий риск заражения инфекцией COVID-19 по сравнению с остальным населением (работники торговли, общественного питания, бытового обслуживания, транспорта, учреждений культуры, спортивных учреждений и другие), работники государственных органов, обеспечивающих безопасность государства и жизнедеятельность населения.</w:t>
      </w:r>
    </w:p>
    <w:p w:rsidR="004E2D11" w:rsidRPr="001D1D27" w:rsidRDefault="004E2D11" w:rsidP="00226BA6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D1D27">
        <w:rPr>
          <w:color w:val="000000" w:themeColor="text1"/>
          <w:sz w:val="28"/>
          <w:szCs w:val="28"/>
          <w:bdr w:val="none" w:sz="0" w:space="0" w:color="auto" w:frame="1"/>
        </w:rPr>
        <w:t>Большое количество людей, прошедших вакцинацию против COVID-19, позволит создать коллективный иммунитет (не менее 60% от населения), что значительно снизит риск заболевания людей пожилого возраста, беременных женщин и пациентов с тяжелыми аллергическими заболеваниями - тех, кому противопоказана вакцинация и которые рискуют гораздо сильнее. Ведь именно у них чаще всего развиваются осложнения.</w:t>
      </w:r>
    </w:p>
    <w:p w:rsidR="004E2D11" w:rsidRPr="0018662E" w:rsidRDefault="004E2D11" w:rsidP="00B30683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D1D27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В наст</w:t>
      </w:r>
      <w:r w:rsidR="008A41F9">
        <w:rPr>
          <w:color w:val="000000" w:themeColor="text1"/>
          <w:sz w:val="28"/>
          <w:szCs w:val="28"/>
          <w:bdr w:val="none" w:sz="0" w:space="0" w:color="auto" w:frame="1"/>
        </w:rPr>
        <w:t>оящее время в Дятловском районе</w:t>
      </w:r>
      <w:r w:rsidRPr="001D1D27">
        <w:rPr>
          <w:color w:val="000000" w:themeColor="text1"/>
          <w:sz w:val="28"/>
          <w:szCs w:val="28"/>
          <w:bdr w:val="none" w:sz="0" w:space="0" w:color="auto" w:frame="1"/>
        </w:rPr>
        <w:t xml:space="preserve"> для вакцинации населения используются вакцина «Гам-КОВИД-</w:t>
      </w:r>
      <w:proofErr w:type="spellStart"/>
      <w:r w:rsidRPr="001D1D27">
        <w:rPr>
          <w:color w:val="000000" w:themeColor="text1"/>
          <w:sz w:val="28"/>
          <w:szCs w:val="28"/>
          <w:bdr w:val="none" w:sz="0" w:space="0" w:color="auto" w:frame="1"/>
        </w:rPr>
        <w:t>Вак</w:t>
      </w:r>
      <w:proofErr w:type="spellEnd"/>
      <w:r w:rsidRPr="001D1D27">
        <w:rPr>
          <w:color w:val="000000" w:themeColor="text1"/>
          <w:sz w:val="28"/>
          <w:szCs w:val="28"/>
          <w:bdr w:val="none" w:sz="0" w:space="0" w:color="auto" w:frame="1"/>
        </w:rPr>
        <w:t>» (более известная под торг</w:t>
      </w:r>
      <w:r w:rsidR="008A41F9">
        <w:rPr>
          <w:color w:val="000000" w:themeColor="text1"/>
          <w:sz w:val="28"/>
          <w:szCs w:val="28"/>
          <w:bdr w:val="none" w:sz="0" w:space="0" w:color="auto" w:frame="1"/>
        </w:rPr>
        <w:t xml:space="preserve">овой маркой «Спутник V»), «Спутник </w:t>
      </w:r>
      <w:proofErr w:type="spellStart"/>
      <w:r w:rsidR="008A41F9">
        <w:rPr>
          <w:color w:val="000000" w:themeColor="text1"/>
          <w:sz w:val="28"/>
          <w:szCs w:val="28"/>
          <w:bdr w:val="none" w:sz="0" w:space="0" w:color="auto" w:frame="1"/>
        </w:rPr>
        <w:t>Лайт</w:t>
      </w:r>
      <w:proofErr w:type="spellEnd"/>
      <w:r w:rsidR="008A41F9">
        <w:rPr>
          <w:color w:val="000000" w:themeColor="text1"/>
          <w:sz w:val="28"/>
          <w:szCs w:val="28"/>
          <w:bdr w:val="none" w:sz="0" w:space="0" w:color="auto" w:frame="1"/>
        </w:rPr>
        <w:t>»</w:t>
      </w:r>
      <w:r w:rsidR="0018662E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18662E">
        <w:rPr>
          <w:color w:val="000000" w:themeColor="text1"/>
          <w:sz w:val="28"/>
          <w:szCs w:val="28"/>
          <w:bdr w:val="none" w:sz="0" w:space="0" w:color="auto" w:frame="1"/>
        </w:rPr>
        <w:t>призводства</w:t>
      </w:r>
      <w:proofErr w:type="spellEnd"/>
      <w:r w:rsidR="0018662E">
        <w:rPr>
          <w:color w:val="000000" w:themeColor="text1"/>
          <w:sz w:val="28"/>
          <w:szCs w:val="28"/>
          <w:bdr w:val="none" w:sz="0" w:space="0" w:color="auto" w:frame="1"/>
        </w:rPr>
        <w:t xml:space="preserve"> РФ, </w:t>
      </w:r>
      <w:r w:rsidR="0018662E">
        <w:rPr>
          <w:sz w:val="28"/>
          <w:szCs w:val="28"/>
        </w:rPr>
        <w:t>инактивированная</w:t>
      </w:r>
      <w:r w:rsidR="0018662E" w:rsidRPr="0018662E">
        <w:rPr>
          <w:sz w:val="28"/>
          <w:szCs w:val="28"/>
        </w:rPr>
        <w:t xml:space="preserve"> вакцин</w:t>
      </w:r>
      <w:r w:rsidR="0018662E">
        <w:rPr>
          <w:sz w:val="28"/>
          <w:szCs w:val="28"/>
        </w:rPr>
        <w:t>а</w:t>
      </w:r>
      <w:r w:rsidR="0018662E" w:rsidRPr="0018662E">
        <w:rPr>
          <w:sz w:val="28"/>
          <w:szCs w:val="28"/>
        </w:rPr>
        <w:t xml:space="preserve"> производства КНР.</w:t>
      </w:r>
    </w:p>
    <w:p w:rsidR="004E2D11" w:rsidRPr="001D1D27" w:rsidRDefault="00420A45" w:rsidP="00C37953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По состоянию 12</w:t>
      </w:r>
      <w:bookmarkStart w:id="0" w:name="_GoBack"/>
      <w:bookmarkEnd w:id="0"/>
      <w:r w:rsidR="00C37953">
        <w:rPr>
          <w:color w:val="000000" w:themeColor="text1"/>
          <w:sz w:val="28"/>
          <w:szCs w:val="28"/>
          <w:bdr w:val="none" w:sz="0" w:space="0" w:color="auto" w:frame="1"/>
        </w:rPr>
        <w:t>.10.2</w:t>
      </w:r>
      <w:r w:rsidR="004E2D11" w:rsidRPr="001D1D27">
        <w:rPr>
          <w:color w:val="000000" w:themeColor="text1"/>
          <w:sz w:val="28"/>
          <w:szCs w:val="28"/>
          <w:bdr w:val="none" w:sz="0" w:space="0" w:color="auto" w:frame="1"/>
        </w:rPr>
        <w:t>021 приви</w:t>
      </w:r>
      <w:r w:rsidR="00C37953">
        <w:rPr>
          <w:color w:val="000000" w:themeColor="text1"/>
          <w:sz w:val="28"/>
          <w:szCs w:val="28"/>
          <w:bdr w:val="none" w:sz="0" w:space="0" w:color="auto" w:frame="1"/>
        </w:rPr>
        <w:t>то I компонентом</w:t>
      </w:r>
      <w:r w:rsidR="004E2D11" w:rsidRPr="001D1D2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F3CCC">
        <w:rPr>
          <w:color w:val="000000" w:themeColor="text1"/>
          <w:sz w:val="28"/>
          <w:szCs w:val="28"/>
          <w:bdr w:val="none" w:sz="0" w:space="0" w:color="auto" w:frame="1"/>
        </w:rPr>
        <w:t xml:space="preserve">7041 </w:t>
      </w:r>
      <w:r w:rsidR="004E2D11" w:rsidRPr="001D1D27">
        <w:rPr>
          <w:color w:val="000000" w:themeColor="text1"/>
          <w:sz w:val="28"/>
          <w:szCs w:val="28"/>
          <w:bdr w:val="none" w:sz="0" w:space="0" w:color="auto" w:frame="1"/>
        </w:rPr>
        <w:t xml:space="preserve">человек, что </w:t>
      </w:r>
      <w:proofErr w:type="gramStart"/>
      <w:r w:rsidR="004E2D11" w:rsidRPr="001D1D27">
        <w:rPr>
          <w:color w:val="000000" w:themeColor="text1"/>
          <w:sz w:val="28"/>
          <w:szCs w:val="28"/>
          <w:bdr w:val="none" w:sz="0" w:space="0" w:color="auto" w:frame="1"/>
        </w:rPr>
        <w:t xml:space="preserve">составляет </w:t>
      </w:r>
      <w:r w:rsidR="00C37953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F3CCC">
        <w:rPr>
          <w:color w:val="000000" w:themeColor="text1"/>
          <w:sz w:val="28"/>
          <w:szCs w:val="28"/>
          <w:bdr w:val="none" w:sz="0" w:space="0" w:color="auto" w:frame="1"/>
        </w:rPr>
        <w:t>29</w:t>
      </w:r>
      <w:proofErr w:type="gramEnd"/>
      <w:r w:rsidR="00FF3CCC">
        <w:rPr>
          <w:color w:val="000000" w:themeColor="text1"/>
          <w:sz w:val="28"/>
          <w:szCs w:val="28"/>
          <w:bdr w:val="none" w:sz="0" w:space="0" w:color="auto" w:frame="1"/>
        </w:rPr>
        <w:t>,4</w:t>
      </w:r>
      <w:r w:rsidR="004E2D11" w:rsidRPr="001D1D27">
        <w:rPr>
          <w:color w:val="000000" w:themeColor="text1"/>
          <w:sz w:val="28"/>
          <w:szCs w:val="28"/>
          <w:bdr w:val="none" w:sz="0" w:space="0" w:color="auto" w:frame="1"/>
        </w:rPr>
        <w:t>% от чис</w:t>
      </w:r>
      <w:r w:rsidR="00C37953">
        <w:rPr>
          <w:color w:val="000000" w:themeColor="text1"/>
          <w:sz w:val="28"/>
          <w:szCs w:val="28"/>
          <w:bdr w:val="none" w:sz="0" w:space="0" w:color="auto" w:frame="1"/>
        </w:rPr>
        <w:t>ленности всего населения района.</w:t>
      </w:r>
      <w:r w:rsidR="004E2D11" w:rsidRPr="001D1D27">
        <w:rPr>
          <w:color w:val="000000" w:themeColor="text1"/>
          <w:sz w:val="28"/>
          <w:szCs w:val="28"/>
          <w:bdr w:val="none" w:sz="0" w:space="0" w:color="auto" w:frame="1"/>
        </w:rPr>
        <w:t xml:space="preserve"> Завершили полный курс вакцинации с применением</w:t>
      </w:r>
      <w:r w:rsidR="00C37953">
        <w:rPr>
          <w:color w:val="000000" w:themeColor="text1"/>
          <w:sz w:val="28"/>
          <w:szCs w:val="28"/>
          <w:bdr w:val="none" w:sz="0" w:space="0" w:color="auto" w:frame="1"/>
        </w:rPr>
        <w:t xml:space="preserve"> II компонента </w:t>
      </w:r>
      <w:proofErr w:type="gramStart"/>
      <w:r w:rsidR="00C37953">
        <w:rPr>
          <w:color w:val="000000" w:themeColor="text1"/>
          <w:sz w:val="28"/>
          <w:szCs w:val="28"/>
          <w:bdr w:val="none" w:sz="0" w:space="0" w:color="auto" w:frame="1"/>
        </w:rPr>
        <w:t xml:space="preserve">вакцины  </w:t>
      </w:r>
      <w:r w:rsidR="00FF3CCC">
        <w:rPr>
          <w:color w:val="000000" w:themeColor="text1"/>
          <w:sz w:val="28"/>
          <w:szCs w:val="28"/>
          <w:bdr w:val="none" w:sz="0" w:space="0" w:color="auto" w:frame="1"/>
        </w:rPr>
        <w:t>4083</w:t>
      </w:r>
      <w:proofErr w:type="gramEnd"/>
      <w:r w:rsidR="00FF3CCC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C37953">
        <w:rPr>
          <w:color w:val="000000" w:themeColor="text1"/>
          <w:sz w:val="28"/>
          <w:szCs w:val="28"/>
          <w:bdr w:val="none" w:sz="0" w:space="0" w:color="auto" w:frame="1"/>
        </w:rPr>
        <w:t>человек</w:t>
      </w:r>
      <w:r w:rsidR="00FF3CCC">
        <w:rPr>
          <w:color w:val="000000" w:themeColor="text1"/>
          <w:sz w:val="28"/>
          <w:szCs w:val="28"/>
          <w:bdr w:val="none" w:sz="0" w:space="0" w:color="auto" w:frame="1"/>
        </w:rPr>
        <w:t>а</w:t>
      </w:r>
      <w:r w:rsidR="00C37953">
        <w:rPr>
          <w:color w:val="000000" w:themeColor="text1"/>
          <w:sz w:val="28"/>
          <w:szCs w:val="28"/>
          <w:bdr w:val="none" w:sz="0" w:space="0" w:color="auto" w:frame="1"/>
        </w:rPr>
        <w:t xml:space="preserve">, или </w:t>
      </w:r>
      <w:r w:rsidR="00FF3CCC">
        <w:rPr>
          <w:color w:val="000000" w:themeColor="text1"/>
          <w:sz w:val="28"/>
          <w:szCs w:val="28"/>
          <w:bdr w:val="none" w:sz="0" w:space="0" w:color="auto" w:frame="1"/>
        </w:rPr>
        <w:t>17,0</w:t>
      </w:r>
      <w:r w:rsidR="00C37953">
        <w:rPr>
          <w:color w:val="000000" w:themeColor="text1"/>
          <w:sz w:val="28"/>
          <w:szCs w:val="28"/>
          <w:bdr w:val="none" w:sz="0" w:space="0" w:color="auto" w:frame="1"/>
        </w:rPr>
        <w:t>% от населения района</w:t>
      </w:r>
      <w:r w:rsidR="004E2D11" w:rsidRPr="001D1D27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E2D11" w:rsidRPr="001D1D27" w:rsidRDefault="004E2D11" w:rsidP="000B795B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D1D27">
        <w:rPr>
          <w:color w:val="000000" w:themeColor="text1"/>
          <w:sz w:val="28"/>
          <w:szCs w:val="28"/>
          <w:bdr w:val="none" w:sz="0" w:space="0" w:color="auto" w:frame="1"/>
        </w:rPr>
        <w:t xml:space="preserve">Согласно данным промежуточных результатов третьей фазы испытаний вакцины «Спутника V», опубликованных ведущим мировым медицинским журналом </w:t>
      </w:r>
      <w:proofErr w:type="spellStart"/>
      <w:r w:rsidRPr="001D1D27">
        <w:rPr>
          <w:color w:val="000000" w:themeColor="text1"/>
          <w:sz w:val="28"/>
          <w:szCs w:val="28"/>
          <w:bdr w:val="none" w:sz="0" w:space="0" w:color="auto" w:frame="1"/>
        </w:rPr>
        <w:t>The</w:t>
      </w:r>
      <w:proofErr w:type="spellEnd"/>
      <w:r w:rsidRPr="001D1D2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D27">
        <w:rPr>
          <w:color w:val="000000" w:themeColor="text1"/>
          <w:sz w:val="28"/>
          <w:szCs w:val="28"/>
          <w:bdr w:val="none" w:sz="0" w:space="0" w:color="auto" w:frame="1"/>
        </w:rPr>
        <w:t>Lancet</w:t>
      </w:r>
      <w:proofErr w:type="spellEnd"/>
      <w:r w:rsidRPr="001D1D27">
        <w:rPr>
          <w:color w:val="000000" w:themeColor="text1"/>
          <w:sz w:val="28"/>
          <w:szCs w:val="28"/>
          <w:bdr w:val="none" w:sz="0" w:space="0" w:color="auto" w:frame="1"/>
        </w:rPr>
        <w:t>, вакцина обеспечивает 91,6 % эффективности против вируса SARS-CoV-2.</w:t>
      </w:r>
      <w:r w:rsidR="000B795B">
        <w:rPr>
          <w:color w:val="000000" w:themeColor="text1"/>
          <w:sz w:val="28"/>
          <w:szCs w:val="28"/>
        </w:rPr>
        <w:t xml:space="preserve"> </w:t>
      </w:r>
      <w:r w:rsidRPr="001D1D27">
        <w:rPr>
          <w:color w:val="000000" w:themeColor="text1"/>
          <w:sz w:val="28"/>
          <w:szCs w:val="28"/>
          <w:bdr w:val="none" w:sz="0" w:space="0" w:color="auto" w:frame="1"/>
        </w:rPr>
        <w:t>Уровень антител у добровольцев, которые привились «Спутником V», в 1,3–1,5 раза выше, чем у переболевших. Отмечалось также, что российская вакцина не привела к серьезным осложнениям и побочным эффектам. В основном у участников эксперимента наблюдались легкие гриппоподобные симптомы, боль в месте введения инъекции, кратковременное повышение температуры, а также слабость или снижение жизненного тонуса.</w:t>
      </w:r>
    </w:p>
    <w:p w:rsidR="004E2D11" w:rsidRPr="001D1D27" w:rsidRDefault="004E2D11" w:rsidP="00C37953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D1D27">
        <w:rPr>
          <w:color w:val="000000" w:themeColor="text1"/>
          <w:sz w:val="28"/>
          <w:szCs w:val="28"/>
          <w:bdr w:val="none" w:sz="0" w:space="0" w:color="auto" w:frame="1"/>
        </w:rPr>
        <w:t>Респираторные вирусы имеют способность быстро изменяться и менять свою структуру. В результате этого процесса образуются новые формы вирусов (вирус гриппа A(H1N1), вирус гриппа A(H3N2), альфа-штамм SARS-CoV-2, бета-штамм SARS-CoV-2, дельта-штамм SARS-CoV-2 и др.) неизвестные нашей иммунной системе и способные вызывать инфицирование.</w:t>
      </w:r>
    </w:p>
    <w:p w:rsidR="004E2D11" w:rsidRPr="001D1D27" w:rsidRDefault="004E2D11" w:rsidP="004E2D11">
      <w:pPr>
        <w:shd w:val="clear" w:color="auto" w:fill="FFFFFF"/>
        <w:jc w:val="both"/>
        <w:textAlignment w:val="baseline"/>
        <w:rPr>
          <w:color w:val="000000" w:themeColor="text1"/>
          <w:sz w:val="28"/>
          <w:szCs w:val="28"/>
        </w:rPr>
      </w:pPr>
      <w:r w:rsidRPr="001D1D27">
        <w:rPr>
          <w:color w:val="000000" w:themeColor="text1"/>
          <w:sz w:val="28"/>
          <w:szCs w:val="28"/>
          <w:bdr w:val="none" w:sz="0" w:space="0" w:color="auto" w:frame="1"/>
        </w:rPr>
        <w:t xml:space="preserve">У дельта-штамма SARS-CoV-2, вызывающего на текущий момент наибольшее беспокойство, выявлена мутация, в результате которой изменён небольшой фрагмент </w:t>
      </w:r>
      <w:proofErr w:type="spellStart"/>
      <w:r w:rsidRPr="001D1D27">
        <w:rPr>
          <w:color w:val="000000" w:themeColor="text1"/>
          <w:sz w:val="28"/>
          <w:szCs w:val="28"/>
          <w:bdr w:val="none" w:sz="0" w:space="0" w:color="auto" w:frame="1"/>
        </w:rPr>
        <w:t>спайкового</w:t>
      </w:r>
      <w:proofErr w:type="spellEnd"/>
      <w:r w:rsidRPr="001D1D27">
        <w:rPr>
          <w:color w:val="000000" w:themeColor="text1"/>
          <w:sz w:val="28"/>
          <w:szCs w:val="28"/>
          <w:bdr w:val="none" w:sz="0" w:space="0" w:color="auto" w:frame="1"/>
        </w:rPr>
        <w:t xml:space="preserve"> S-белка, участвующего в связывании вируса с клетками-мишенями в организме человека. Это позволило вирусу повысить свою </w:t>
      </w:r>
      <w:proofErr w:type="spellStart"/>
      <w:r w:rsidRPr="001D1D27">
        <w:rPr>
          <w:color w:val="000000" w:themeColor="text1"/>
          <w:sz w:val="28"/>
          <w:szCs w:val="28"/>
          <w:bdr w:val="none" w:sz="0" w:space="0" w:color="auto" w:frame="1"/>
        </w:rPr>
        <w:t>контагиозность</w:t>
      </w:r>
      <w:proofErr w:type="spellEnd"/>
      <w:r w:rsidRPr="001D1D27">
        <w:rPr>
          <w:color w:val="000000" w:themeColor="text1"/>
          <w:sz w:val="28"/>
          <w:szCs w:val="28"/>
          <w:bdr w:val="none" w:sz="0" w:space="0" w:color="auto" w:frame="1"/>
        </w:rPr>
        <w:t>, или заразность.</w:t>
      </w:r>
    </w:p>
    <w:p w:rsidR="004E2D11" w:rsidRPr="001D1D27" w:rsidRDefault="004E2D11" w:rsidP="00C37953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1D1D27">
        <w:rPr>
          <w:color w:val="000000" w:themeColor="text1"/>
          <w:sz w:val="28"/>
          <w:szCs w:val="28"/>
          <w:bdr w:val="none" w:sz="0" w:space="0" w:color="auto" w:frame="1"/>
        </w:rPr>
        <w:t xml:space="preserve">Несмотря на то, что "индийский" вариант коронавируса (дельта-штамма SARS-CoV-2) является более заразным и представляет большую опасность для тех, кто успел получить только одну дозу вакцины из двух, прививка все равно обеспечивает высокий уровень защиты (свыше 90%) как от тяжелой формы Covid-19, так и от летального исхода. Таковы предварительные данные исследования, проведенного английской эпидемиологической службой </w:t>
      </w:r>
      <w:proofErr w:type="spellStart"/>
      <w:r w:rsidRPr="001D1D27">
        <w:rPr>
          <w:color w:val="000000" w:themeColor="text1"/>
          <w:sz w:val="28"/>
          <w:szCs w:val="28"/>
          <w:bdr w:val="none" w:sz="0" w:space="0" w:color="auto" w:frame="1"/>
        </w:rPr>
        <w:t>Public</w:t>
      </w:r>
      <w:proofErr w:type="spellEnd"/>
      <w:r w:rsidRPr="001D1D2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D27">
        <w:rPr>
          <w:color w:val="000000" w:themeColor="text1"/>
          <w:sz w:val="28"/>
          <w:szCs w:val="28"/>
          <w:bdr w:val="none" w:sz="0" w:space="0" w:color="auto" w:frame="1"/>
        </w:rPr>
        <w:t>Health</w:t>
      </w:r>
      <w:proofErr w:type="spellEnd"/>
      <w:r w:rsidRPr="001D1D27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D1D27">
        <w:rPr>
          <w:color w:val="000000" w:themeColor="text1"/>
          <w:sz w:val="28"/>
          <w:szCs w:val="28"/>
          <w:bdr w:val="none" w:sz="0" w:space="0" w:color="auto" w:frame="1"/>
        </w:rPr>
        <w:t>England</w:t>
      </w:r>
      <w:proofErr w:type="spellEnd"/>
      <w:r w:rsidRPr="001D1D27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4E2D11" w:rsidRDefault="004E2D11" w:rsidP="00C37953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1D1D27">
        <w:rPr>
          <w:color w:val="000000" w:themeColor="text1"/>
          <w:sz w:val="28"/>
          <w:szCs w:val="28"/>
          <w:bdr w:val="none" w:sz="0" w:space="0" w:color="auto" w:frame="1"/>
        </w:rPr>
        <w:t>История борьбы человечества с инфекционными заболеваниями продолжает доказывать, что самое эффективное средство защиты против инфекционных болезней – это своевременная вакцинация, создающая искусственный иммунитет к инфекционным болезням.</w:t>
      </w:r>
    </w:p>
    <w:p w:rsidR="00454B6A" w:rsidRDefault="00454B6A" w:rsidP="00C37953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454B6A" w:rsidRDefault="00454B6A" w:rsidP="00454B6A">
      <w:pPr>
        <w:spacing w:line="405" w:lineRule="atLeast"/>
        <w:jc w:val="both"/>
        <w:rPr>
          <w:rFonts w:ascii="Lato" w:hAnsi="Lato"/>
          <w:color w:val="000000" w:themeColor="text1"/>
          <w:spacing w:val="8"/>
          <w:sz w:val="28"/>
          <w:szCs w:val="28"/>
        </w:rPr>
      </w:pPr>
      <w:r>
        <w:rPr>
          <w:rStyle w:val="a5"/>
          <w:color w:val="000000" w:themeColor="text1"/>
          <w:sz w:val="28"/>
          <w:szCs w:val="28"/>
          <w:shd w:val="clear" w:color="auto" w:fill="FFFFFF"/>
        </w:rPr>
        <w:t>Материал подготовлен помощником врача-эпидемиолога ГУ «Дятловский райЦГЭ» Татьяной Казимировной Косило</w:t>
      </w:r>
    </w:p>
    <w:p w:rsidR="00454B6A" w:rsidRDefault="00454B6A" w:rsidP="00454B6A"/>
    <w:p w:rsidR="00C37953" w:rsidRPr="001D1D27" w:rsidRDefault="00C37953" w:rsidP="00C37953">
      <w:pPr>
        <w:shd w:val="clear" w:color="auto" w:fill="FFFFFF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</w:p>
    <w:sectPr w:rsidR="00C37953" w:rsidRPr="001D1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05"/>
    <w:rsid w:val="000B795B"/>
    <w:rsid w:val="000D4B9D"/>
    <w:rsid w:val="0018662E"/>
    <w:rsid w:val="001D1D27"/>
    <w:rsid w:val="00226BA6"/>
    <w:rsid w:val="00375D62"/>
    <w:rsid w:val="00420A45"/>
    <w:rsid w:val="004264F8"/>
    <w:rsid w:val="00454B6A"/>
    <w:rsid w:val="004E2D11"/>
    <w:rsid w:val="006E0205"/>
    <w:rsid w:val="008A41F9"/>
    <w:rsid w:val="008F56E0"/>
    <w:rsid w:val="00B30683"/>
    <w:rsid w:val="00BE7C52"/>
    <w:rsid w:val="00C37953"/>
    <w:rsid w:val="00FF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EB486"/>
  <w15:chartTrackingRefBased/>
  <w15:docId w15:val="{44C4AC98-881E-4F8F-B59B-30D622CB3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E2D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D11"/>
    <w:rPr>
      <w:b/>
      <w:bCs/>
      <w:kern w:val="36"/>
      <w:sz w:val="48"/>
      <w:szCs w:val="48"/>
    </w:rPr>
  </w:style>
  <w:style w:type="paragraph" w:customStyle="1" w:styleId="postmeta">
    <w:name w:val="post_meta"/>
    <w:basedOn w:val="a"/>
    <w:rsid w:val="004E2D11"/>
    <w:pPr>
      <w:spacing w:before="100" w:beforeAutospacing="1" w:after="100" w:afterAutospacing="1"/>
    </w:pPr>
  </w:style>
  <w:style w:type="character" w:customStyle="1" w:styleId="calendar">
    <w:name w:val="calendar"/>
    <w:basedOn w:val="a0"/>
    <w:rsid w:val="004E2D11"/>
  </w:style>
  <w:style w:type="character" w:customStyle="1" w:styleId="tags">
    <w:name w:val="tags"/>
    <w:basedOn w:val="a0"/>
    <w:rsid w:val="004E2D11"/>
  </w:style>
  <w:style w:type="character" w:styleId="a3">
    <w:name w:val="Hyperlink"/>
    <w:basedOn w:val="a0"/>
    <w:uiPriority w:val="99"/>
    <w:unhideWhenUsed/>
    <w:rsid w:val="004E2D1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2D11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454B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5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832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3408">
              <w:marLeft w:val="0"/>
              <w:marRight w:val="0"/>
              <w:marTop w:val="69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89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4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83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64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952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56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0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Epidotdel</dc:creator>
  <cp:keywords/>
  <dc:description/>
  <cp:lastModifiedBy>Epidotdel</cp:lastModifiedBy>
  <cp:revision>15</cp:revision>
  <dcterms:created xsi:type="dcterms:W3CDTF">2021-08-05T13:31:00Z</dcterms:created>
  <dcterms:modified xsi:type="dcterms:W3CDTF">2021-10-12T08:04:00Z</dcterms:modified>
</cp:coreProperties>
</file>