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AE" w:rsidRPr="002D0B82" w:rsidRDefault="000F63AE" w:rsidP="002D0B82">
      <w:pPr>
        <w:jc w:val="center"/>
        <w:rPr>
          <w:sz w:val="28"/>
          <w:szCs w:val="28"/>
        </w:rPr>
      </w:pPr>
      <w:bookmarkStart w:id="0" w:name="_GoBack"/>
    </w:p>
    <w:p w:rsidR="007266F9" w:rsidRPr="002D0B82" w:rsidRDefault="002D0B82" w:rsidP="002D0B82">
      <w:pPr>
        <w:jc w:val="center"/>
        <w:rPr>
          <w:sz w:val="28"/>
          <w:szCs w:val="28"/>
        </w:rPr>
      </w:pPr>
      <w:hyperlink r:id="rId4" w:history="1">
        <w:r w:rsidR="000F63AE" w:rsidRPr="002D0B82">
          <w:rPr>
            <w:rStyle w:val="a3"/>
            <w:color w:val="auto"/>
            <w:sz w:val="28"/>
            <w:szCs w:val="28"/>
            <w:u w:val="none"/>
          </w:rPr>
          <w:t>Отказ от прививок и его последствия</w:t>
        </w:r>
      </w:hyperlink>
    </w:p>
    <w:bookmarkEnd w:id="0"/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Инфекции до настоящего времени остаются причинами заболеваемости и смертности населения. Корь, дифтерия, полиомиелит, столбняк, краснуха напоминают о себе тогда, когда снижается уровень коллективного прививочного иммунитета. В первую очередь заболевают не привитые или утратившие со временем прививочный иммунитет дети и взрослые.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После снижения с помощью иммунизации частоты инфекционных заболеваний в 80-90-х годах, казалось, что их роль в патологии человека является незначительной. У населения исчез страх перед инфекциями, но появился страх перед прививками, подогреваемый массовыми выступлениями в социальных сетях о вреде иммунизации. Взрослые и, особенно, родители малышей, стали предпочитать отказ даже от введения современных вакцин, прошедших испытания и в стране изготовителе, и при поступлении их в Республику Беларусь.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Потребность в иммунизации здоровых детей и взрослых с целью профилактики резко возрастает при появлении информации об инфекционных заболеваниях со смертельным исходом, при этом о «вреде» прививок как-то и не вспоминают, выбирая меньшее из двух зол. Но ведь достаточного количества вакцины для всех желающих сразу может и не быть, а вирусы и микробы ждать не будут.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Учитывая современную миграцию населения, в любое время можно заразиться корью, дифтерией, полиомиелитом и на нашей территории, в первую очередь не привитым и лицам, утратившим со временем прививочный иммунитет. При таких инфекциях как грипп, столбняк, коклюш, вирусный гепатит В, туберкулёз и других, источники и возбудители инфекции находятся рядом с нами, можно заболеть и не пересекая границу.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Сколько же должно быть обострений эпидемической ситуации, смертельных исходов инфекционных заболеваний, предупреждаемых с помощью вакцин, чтобы население наконец поверило врачам специалистам в сфере иммунопрофилактики, а не религиозным запретам или массовым, ничем конкретно не доказанным, выступлениям в социальных сетях? Ведь каждая вакцина была создана с целью предупреждения инфекционных заболеваний человека, которые заканчивались смертельным исходом, а не ради извлечения денежных средств.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Какие могут быть последствия инфекционных заболеваний, управляемых с помощью прививок?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Корь: пневмония, отит, стоматит, коревое поражение зрительного и слухового нервов может привести к слепоте и глухоте, энцефалит, менингит — коревой энцефалит в 10 % случаев становится причиной летальных исходов или нарушения психики, эпилепсии и параличей.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 xml:space="preserve">Дифтерия: поражения со стороны нервной системы (парезы, параличи, наибольшую опасность для жизни больных представляют парезы и параличи гортанных, дыхательных, межреберных мышц и диафрагмы), токсический </w:t>
      </w:r>
      <w:r w:rsidRPr="002D0B82">
        <w:rPr>
          <w:sz w:val="28"/>
          <w:szCs w:val="28"/>
        </w:rPr>
        <w:lastRenderedPageBreak/>
        <w:t>миокардит, чем раньше возникает воспаление сердечной мышцы, тем тяжелее течение и хуже прогноз для жизни заболевшего.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Столбняк: смерть может наступить от недостатка воздуха (спазма голосовых связок, напряжения межреберных и диафрагмальных мышц), поражения головного мозга — остановки дыхания и сердца, судороги при столбняке могут сопровождаться переломом костей и разрывом мышц.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Полиомиелит: стойкие параличи, атрофия костей, мышц, до 10% из числа лиц, заболевших паралитической формой заболевания, умирают от паралича дыхательных мышц.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Коклюш: длительные приступы судорожного кашля могут привести к задержке или остановке дыхания, кислородное голодание клеток головного мозга, сбои в работе центральной нервной системы (судороги, потеря сознания, спазматические параличи, кровоизлияния в мозг), пневмония, разрыв барабанной перепонки.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Грипп: пневмония или воспаление легких – это одно из самых распространенных последствий, отит, гайморит, гриппозный энцефалит, миокардит, обострение хронических заболеваний почек, лёгочной и сердечно-сосудистой систем, в тяжёлой форме протекает у беременных, больных сахарным диабетом и у лиц с нарушением жирового обмена.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При запущенном протекании заболевания, когда человек вовремя не обратился к врачу риск развития опасных для жизни осложнений гриппа очень высок.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Краснуха: артрит, пневмония, большую опасность представляет краснуха у беременных женщин, так как имеет крайне неблагоприятные последствия для плода, начиная от врожденных пороков развития до внутриутробной смерти.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Эпидемический паротит: может протекать тяжело с явлениями менингита, панкреатита и, особенно, орхита (воспаления яичка инфекционной природы), что впоследствии может стать причиной мужского бесплодия.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 xml:space="preserve">Вирусный гепатит В: самым опасным осложнением вирусного гепатита В, характеризующимся высокой степенью летальности, является острая печёночная недостаточность, хронический вирусный гепатит </w:t>
      </w:r>
      <w:proofErr w:type="gramStart"/>
      <w:r w:rsidRPr="002D0B82">
        <w:rPr>
          <w:sz w:val="28"/>
          <w:szCs w:val="28"/>
        </w:rPr>
        <w:t>В является</w:t>
      </w:r>
      <w:proofErr w:type="gramEnd"/>
      <w:r w:rsidRPr="002D0B82">
        <w:rPr>
          <w:sz w:val="28"/>
          <w:szCs w:val="28"/>
        </w:rPr>
        <w:t xml:space="preserve"> причиной рака и цирроза печени.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С первой прививкой малыш «знакомится» еще в роддоме. В течение 12 часов после рождения ему делают вакцинацию против гепатита B, затем в 2, 3 и 4 месяца — повторно. На 3-5 день жизни новорожденному в роддоме делают прививку от туберкулеза. Против коклюша, дифтерии, столбняка и гемофильной инфекции ребенка прививают в 2, 3 и 4 месяца. Также — и против полиомиелита. С 6-месячного возраста детей вакцинируют от гриппа.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Перед любой прививкой врач обязательно осматривает ребенка. Специалист должен убедиться в том, что маленький пациент здоров. После введения препарата медработник должен наблюдать за малышом в течение 30 минут. После прививки возможны небольшие осложнения в виде повышенной температуры тела и незначительного покраснения в месте укола. Это нормальная реакция организма на введение препарата.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lastRenderedPageBreak/>
        <w:t>Всемирная организация здравоохранения в 2019 году внесла отказ от прививок в список глобальных угроз человечеству. Именно благодаря иммунизации ряд опасных болезней больше не представляет серьезную опасность для людей. Но некоторые родители по разным причинам отказываются от прививок для своих детей.</w:t>
      </w:r>
    </w:p>
    <w:p w:rsidR="000F63AE" w:rsidRPr="002D0B82" w:rsidRDefault="000F63AE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>Несмотря на разъяснения медицинских работников о необходимости проведения профилактических прививок число отказчиков от иммунизации не снижается. Каждый отказчик от прививок своему ребёнку в первую очередь несёт ответственность перед собой и ребёнком за его заболевание теми инфекциями, которые можно было предупредить с помощью прививки. А если учесть, что не привитые дети и взрослые могут заболеть и стать источниками инфекции, то отказчики от прививок в моральном ответе за тех, кого заразили.</w:t>
      </w:r>
    </w:p>
    <w:p w:rsidR="00342CE4" w:rsidRPr="002D0B82" w:rsidRDefault="00342CE4" w:rsidP="002D0B82">
      <w:pPr>
        <w:jc w:val="both"/>
        <w:rPr>
          <w:sz w:val="28"/>
          <w:szCs w:val="28"/>
        </w:rPr>
      </w:pPr>
    </w:p>
    <w:p w:rsidR="00EA4158" w:rsidRPr="002D0B82" w:rsidRDefault="00EA4158" w:rsidP="002D0B82">
      <w:pPr>
        <w:jc w:val="both"/>
        <w:rPr>
          <w:sz w:val="28"/>
          <w:szCs w:val="28"/>
        </w:rPr>
      </w:pPr>
      <w:r w:rsidRPr="002D0B82">
        <w:rPr>
          <w:sz w:val="28"/>
          <w:szCs w:val="28"/>
        </w:rPr>
        <w:t xml:space="preserve">Материал подготовлен помощником врача-эпидемиолога ГУ «Дятловский райЦГЭ» Татьяной </w:t>
      </w:r>
      <w:proofErr w:type="spellStart"/>
      <w:r w:rsidRPr="002D0B82">
        <w:rPr>
          <w:sz w:val="28"/>
          <w:szCs w:val="28"/>
        </w:rPr>
        <w:t>Казимировной</w:t>
      </w:r>
      <w:proofErr w:type="spellEnd"/>
      <w:r w:rsidRPr="002D0B82">
        <w:rPr>
          <w:sz w:val="28"/>
          <w:szCs w:val="28"/>
        </w:rPr>
        <w:t xml:space="preserve"> Косило</w:t>
      </w:r>
    </w:p>
    <w:p w:rsidR="00EA4158" w:rsidRDefault="00EA4158"/>
    <w:sectPr w:rsidR="00EA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01"/>
    <w:rsid w:val="000F63AE"/>
    <w:rsid w:val="00204B63"/>
    <w:rsid w:val="002D0B82"/>
    <w:rsid w:val="002D5BB4"/>
    <w:rsid w:val="00342CE4"/>
    <w:rsid w:val="00597014"/>
    <w:rsid w:val="007266F9"/>
    <w:rsid w:val="00774F6B"/>
    <w:rsid w:val="00A82B24"/>
    <w:rsid w:val="00B51854"/>
    <w:rsid w:val="00D33E86"/>
    <w:rsid w:val="00E036BB"/>
    <w:rsid w:val="00EA4158"/>
    <w:rsid w:val="00F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490A-1BCD-4474-BC8C-4C4428F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F63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A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E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F63AE"/>
    <w:rPr>
      <w:color w:val="0000FF"/>
      <w:u w:val="single"/>
    </w:rPr>
  </w:style>
  <w:style w:type="character" w:customStyle="1" w:styleId="author">
    <w:name w:val="author"/>
    <w:basedOn w:val="a0"/>
    <w:rsid w:val="000F63AE"/>
  </w:style>
  <w:style w:type="paragraph" w:styleId="a4">
    <w:name w:val="Normal (Web)"/>
    <w:basedOn w:val="a"/>
    <w:uiPriority w:val="99"/>
    <w:unhideWhenUsed/>
    <w:rsid w:val="000F63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63AE"/>
    <w:rPr>
      <w:b/>
      <w:bCs/>
    </w:rPr>
  </w:style>
  <w:style w:type="character" w:styleId="a6">
    <w:name w:val="Emphasis"/>
    <w:basedOn w:val="a0"/>
    <w:uiPriority w:val="20"/>
    <w:qFormat/>
    <w:rsid w:val="00EA4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850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1134912600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457140063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icge.gomel.by/otkaz-ot-privivok-i-ego-posledstv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2021-10-18T12:25:00Z</dcterms:created>
  <dcterms:modified xsi:type="dcterms:W3CDTF">2021-10-18T12:25:00Z</dcterms:modified>
</cp:coreProperties>
</file>