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D9" w:rsidRPr="00C8516D" w:rsidRDefault="00DE08D9" w:rsidP="00DE08D9">
      <w:pPr>
        <w:tabs>
          <w:tab w:val="left" w:pos="851"/>
        </w:tabs>
        <w:spacing w:after="0" w:line="240" w:lineRule="auto"/>
        <w:rPr>
          <w:rFonts w:ascii="Times New Roman" w:hAnsi="Times New Roman"/>
          <w:sz w:val="40"/>
          <w:szCs w:val="40"/>
        </w:rPr>
      </w:pPr>
      <w:r>
        <w:rPr>
          <w:noProof/>
        </w:rPr>
        <w:drawing>
          <wp:anchor distT="0" distB="0" distL="114300" distR="114300" simplePos="0" relativeHeight="251660288" behindDoc="1" locked="0" layoutInCell="1" allowOverlap="1">
            <wp:simplePos x="0" y="0"/>
            <wp:positionH relativeFrom="column">
              <wp:posOffset>-318135</wp:posOffset>
            </wp:positionH>
            <wp:positionV relativeFrom="paragraph">
              <wp:posOffset>-5080</wp:posOffset>
            </wp:positionV>
            <wp:extent cx="2790825" cy="2228850"/>
            <wp:effectExtent l="0" t="0" r="9525" b="0"/>
            <wp:wrapTight wrapText="bothSides">
              <wp:wrapPolygon edited="0">
                <wp:start x="0" y="0"/>
                <wp:lineTo x="0" y="21415"/>
                <wp:lineTo x="21526" y="21415"/>
                <wp:lineTo x="21526" y="0"/>
                <wp:lineTo x="0" y="0"/>
              </wp:wrapPolygon>
            </wp:wrapTight>
            <wp:docPr id="1" name="Рисунок 1" descr="ЗГ и поселки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Г и поселки 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34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E08D9" w:rsidRDefault="00DE08D9" w:rsidP="00DE08D9">
      <w:pPr>
        <w:spacing w:after="0" w:line="240" w:lineRule="auto"/>
        <w:jc w:val="center"/>
        <w:rPr>
          <w:rFonts w:ascii="Times New Roman" w:hAnsi="Times New Roman"/>
          <w:sz w:val="40"/>
          <w:szCs w:val="40"/>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r w:rsidRPr="001E4861">
        <w:rPr>
          <w:rFonts w:ascii="Times New Roman" w:hAnsi="Times New Roman"/>
          <w:sz w:val="36"/>
          <w:szCs w:val="36"/>
        </w:rPr>
        <w:t xml:space="preserve"> </w:t>
      </w: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p>
    <w:p w:rsidR="00DE08D9" w:rsidRDefault="00DE08D9" w:rsidP="00DE08D9">
      <w:pPr>
        <w:spacing w:after="0" w:line="240" w:lineRule="auto"/>
        <w:jc w:val="center"/>
        <w:rPr>
          <w:rFonts w:ascii="Times New Roman" w:hAnsi="Times New Roman"/>
          <w:sz w:val="36"/>
          <w:szCs w:val="36"/>
        </w:rPr>
      </w:pPr>
      <w:r>
        <w:rPr>
          <w:rFonts w:ascii="Times New Roman" w:hAnsi="Times New Roman"/>
          <w:sz w:val="36"/>
          <w:szCs w:val="36"/>
        </w:rPr>
        <w:t xml:space="preserve">Государственное учреждение «Дятловский районный центр гигиены и эпидемиологии» </w:t>
      </w:r>
    </w:p>
    <w:p w:rsidR="00DE08D9" w:rsidRPr="001E4861" w:rsidRDefault="00DE08D9" w:rsidP="00DE08D9">
      <w:pPr>
        <w:spacing w:after="0" w:line="240" w:lineRule="auto"/>
        <w:jc w:val="center"/>
        <w:rPr>
          <w:rFonts w:ascii="Times New Roman" w:hAnsi="Times New Roman"/>
          <w:sz w:val="36"/>
          <w:szCs w:val="36"/>
        </w:rPr>
      </w:pPr>
      <w:r w:rsidRPr="001E4861">
        <w:rPr>
          <w:rFonts w:ascii="Times New Roman" w:hAnsi="Times New Roman"/>
          <w:sz w:val="36"/>
          <w:szCs w:val="36"/>
        </w:rPr>
        <w:t xml:space="preserve">Учреждение здравоохранения </w:t>
      </w:r>
    </w:p>
    <w:p w:rsidR="00DE08D9" w:rsidRPr="001E4861" w:rsidRDefault="00DE08D9" w:rsidP="00DE08D9">
      <w:pPr>
        <w:spacing w:after="0" w:line="240" w:lineRule="auto"/>
        <w:jc w:val="center"/>
        <w:rPr>
          <w:rFonts w:ascii="Times New Roman" w:hAnsi="Times New Roman"/>
          <w:sz w:val="36"/>
          <w:szCs w:val="36"/>
        </w:rPr>
      </w:pPr>
      <w:r w:rsidRPr="001E4861">
        <w:rPr>
          <w:rFonts w:ascii="Times New Roman" w:hAnsi="Times New Roman"/>
          <w:sz w:val="36"/>
          <w:szCs w:val="36"/>
        </w:rPr>
        <w:t>«</w:t>
      </w:r>
      <w:r>
        <w:rPr>
          <w:rFonts w:ascii="Times New Roman" w:hAnsi="Times New Roman"/>
          <w:sz w:val="36"/>
          <w:szCs w:val="36"/>
        </w:rPr>
        <w:t>Дятловская</w:t>
      </w:r>
      <w:r w:rsidRPr="001E4861">
        <w:rPr>
          <w:rFonts w:ascii="Times New Roman" w:hAnsi="Times New Roman"/>
          <w:sz w:val="36"/>
          <w:szCs w:val="36"/>
        </w:rPr>
        <w:t xml:space="preserve"> центральная районная больница» </w:t>
      </w:r>
    </w:p>
    <w:p w:rsidR="00DE08D9" w:rsidRDefault="00DE08D9" w:rsidP="00DE08D9">
      <w:pPr>
        <w:spacing w:after="0" w:line="240" w:lineRule="auto"/>
        <w:jc w:val="center"/>
        <w:rPr>
          <w:rFonts w:ascii="Times New Roman" w:hAnsi="Times New Roman"/>
          <w:b/>
          <w:sz w:val="40"/>
          <w:szCs w:val="40"/>
        </w:rPr>
      </w:pPr>
    </w:p>
    <w:p w:rsidR="00DE08D9" w:rsidRPr="001E4861" w:rsidRDefault="00DE08D9" w:rsidP="00DE08D9">
      <w:pPr>
        <w:spacing w:after="0" w:line="240" w:lineRule="auto"/>
        <w:jc w:val="center"/>
        <w:rPr>
          <w:rFonts w:ascii="Times New Roman" w:hAnsi="Times New Roman"/>
          <w:b/>
          <w:sz w:val="40"/>
          <w:szCs w:val="40"/>
        </w:rPr>
      </w:pPr>
      <w:r w:rsidRPr="001E4861">
        <w:rPr>
          <w:rFonts w:ascii="Times New Roman" w:hAnsi="Times New Roman"/>
          <w:b/>
          <w:sz w:val="40"/>
          <w:szCs w:val="40"/>
        </w:rPr>
        <w:t>ГОСУДАРСТВЕННЫЙ ПРОФИЛАКТИЧЕСКИЙ ПРОЕКТ</w:t>
      </w:r>
    </w:p>
    <w:p w:rsidR="00DE08D9" w:rsidRPr="001E4861" w:rsidRDefault="00DE08D9" w:rsidP="00DE08D9">
      <w:pPr>
        <w:spacing w:after="0" w:line="240" w:lineRule="auto"/>
        <w:jc w:val="center"/>
        <w:rPr>
          <w:rFonts w:ascii="Times New Roman" w:hAnsi="Times New Roman"/>
          <w:b/>
          <w:sz w:val="40"/>
          <w:szCs w:val="40"/>
        </w:rPr>
      </w:pPr>
      <w:r w:rsidRPr="001E4861">
        <w:rPr>
          <w:rFonts w:ascii="Times New Roman" w:hAnsi="Times New Roman"/>
          <w:b/>
          <w:sz w:val="40"/>
          <w:szCs w:val="40"/>
        </w:rPr>
        <w:t>«</w:t>
      </w:r>
      <w:r>
        <w:rPr>
          <w:rFonts w:ascii="Times New Roman" w:hAnsi="Times New Roman"/>
          <w:b/>
          <w:sz w:val="40"/>
          <w:szCs w:val="40"/>
        </w:rPr>
        <w:t>Дятлово</w:t>
      </w:r>
      <w:r w:rsidRPr="001E4861">
        <w:rPr>
          <w:rFonts w:ascii="Times New Roman" w:hAnsi="Times New Roman"/>
          <w:b/>
          <w:sz w:val="40"/>
          <w:szCs w:val="40"/>
        </w:rPr>
        <w:t xml:space="preserve"> – здоровый </w:t>
      </w:r>
      <w:r>
        <w:rPr>
          <w:rFonts w:ascii="Times New Roman" w:hAnsi="Times New Roman"/>
          <w:b/>
          <w:sz w:val="40"/>
          <w:szCs w:val="40"/>
        </w:rPr>
        <w:t>город</w:t>
      </w:r>
      <w:r w:rsidRPr="001E4861">
        <w:rPr>
          <w:rFonts w:ascii="Times New Roman" w:hAnsi="Times New Roman"/>
          <w:b/>
          <w:sz w:val="40"/>
          <w:szCs w:val="40"/>
        </w:rPr>
        <w:t>»</w:t>
      </w:r>
    </w:p>
    <w:p w:rsidR="00DE08D9" w:rsidRPr="00C8516D" w:rsidRDefault="00DE08D9" w:rsidP="00DE08D9">
      <w:pPr>
        <w:spacing w:after="0" w:line="240" w:lineRule="auto"/>
        <w:jc w:val="center"/>
        <w:rPr>
          <w:rFonts w:ascii="Times New Roman" w:hAnsi="Times New Roman"/>
          <w:b/>
          <w:sz w:val="28"/>
          <w:szCs w:val="28"/>
        </w:rPr>
      </w:pPr>
    </w:p>
    <w:p w:rsidR="00DE08D9" w:rsidRPr="00A81C7F" w:rsidRDefault="00DE08D9" w:rsidP="00DE08D9">
      <w:pPr>
        <w:spacing w:after="0" w:line="240" w:lineRule="auto"/>
        <w:jc w:val="center"/>
        <w:rPr>
          <w:rFonts w:ascii="Times New Roman" w:hAnsi="Times New Roman"/>
          <w:b/>
          <w:sz w:val="72"/>
          <w:szCs w:val="72"/>
        </w:rPr>
      </w:pPr>
      <w:r w:rsidRPr="00A81C7F">
        <w:rPr>
          <w:rFonts w:ascii="Times New Roman" w:hAnsi="Times New Roman"/>
          <w:b/>
          <w:sz w:val="72"/>
          <w:szCs w:val="72"/>
        </w:rPr>
        <w:t>ПРОФИЛЬ ЗДОРОВЬЯ</w:t>
      </w:r>
    </w:p>
    <w:p w:rsidR="00DE08D9" w:rsidRDefault="00DE08D9" w:rsidP="00DE08D9">
      <w:pPr>
        <w:spacing w:after="0" w:line="240" w:lineRule="auto"/>
        <w:jc w:val="center"/>
        <w:rPr>
          <w:rFonts w:ascii="Times New Roman" w:hAnsi="Times New Roman"/>
          <w:b/>
          <w:sz w:val="72"/>
          <w:szCs w:val="72"/>
        </w:rPr>
      </w:pPr>
      <w:r>
        <w:rPr>
          <w:rFonts w:ascii="Times New Roman" w:hAnsi="Times New Roman"/>
          <w:b/>
          <w:sz w:val="72"/>
          <w:szCs w:val="72"/>
        </w:rPr>
        <w:t>г.Дятлово</w:t>
      </w:r>
    </w:p>
    <w:p w:rsidR="00DE08D9" w:rsidRDefault="00DE08D9" w:rsidP="00DE08D9">
      <w:pPr>
        <w:spacing w:after="0" w:line="240" w:lineRule="auto"/>
        <w:jc w:val="center"/>
        <w:rPr>
          <w:rFonts w:ascii="Times New Roman" w:hAnsi="Times New Roman"/>
          <w:b/>
          <w:sz w:val="72"/>
          <w:szCs w:val="72"/>
        </w:rPr>
      </w:pPr>
    </w:p>
    <w:p w:rsidR="00DE08D9" w:rsidRDefault="00DE08D9" w:rsidP="00DE08D9">
      <w:pPr>
        <w:spacing w:after="0" w:line="240" w:lineRule="auto"/>
        <w:jc w:val="center"/>
        <w:rPr>
          <w:rFonts w:ascii="Times New Roman" w:hAnsi="Times New Roman"/>
          <w:b/>
          <w:sz w:val="48"/>
          <w:szCs w:val="48"/>
        </w:rPr>
      </w:pPr>
    </w:p>
    <w:p w:rsidR="00DE08D9" w:rsidRDefault="00DE08D9" w:rsidP="00DE08D9">
      <w:pPr>
        <w:spacing w:after="0" w:line="240" w:lineRule="auto"/>
        <w:jc w:val="center"/>
        <w:rPr>
          <w:rFonts w:ascii="Times New Roman" w:hAnsi="Times New Roman"/>
          <w:b/>
          <w:sz w:val="48"/>
          <w:szCs w:val="48"/>
        </w:rPr>
      </w:pPr>
    </w:p>
    <w:p w:rsidR="00DE08D9" w:rsidRPr="0056691D" w:rsidRDefault="001823DB" w:rsidP="00DE08D9">
      <w:pPr>
        <w:spacing w:after="0" w:line="240" w:lineRule="auto"/>
        <w:jc w:val="center"/>
        <w:rPr>
          <w:rFonts w:ascii="Times New Roman" w:hAnsi="Times New Roman"/>
          <w:b/>
          <w:sz w:val="40"/>
          <w:szCs w:val="40"/>
        </w:rPr>
      </w:pPr>
      <w:r>
        <w:rPr>
          <w:rFonts w:ascii="Times New Roman" w:hAnsi="Times New Roman"/>
          <w:b/>
          <w:sz w:val="40"/>
          <w:szCs w:val="40"/>
        </w:rPr>
        <w:t>2024</w:t>
      </w:r>
      <w:r w:rsidR="00DE08D9" w:rsidRPr="0056691D">
        <w:rPr>
          <w:rFonts w:ascii="Times New Roman" w:hAnsi="Times New Roman"/>
          <w:b/>
          <w:sz w:val="40"/>
          <w:szCs w:val="40"/>
        </w:rPr>
        <w:t xml:space="preserve"> год</w:t>
      </w:r>
    </w:p>
    <w:p w:rsidR="001823DB" w:rsidRDefault="001823DB" w:rsidP="00A6114D">
      <w:pPr>
        <w:spacing w:after="0" w:line="240" w:lineRule="auto"/>
        <w:rPr>
          <w:rFonts w:ascii="Times New Roman" w:hAnsi="Times New Roman"/>
          <w:b/>
          <w:sz w:val="30"/>
          <w:szCs w:val="30"/>
        </w:rPr>
      </w:pPr>
    </w:p>
    <w:p w:rsidR="00A6114D" w:rsidRDefault="00A6114D" w:rsidP="00A6114D">
      <w:pPr>
        <w:spacing w:after="0" w:line="240" w:lineRule="auto"/>
        <w:rPr>
          <w:rFonts w:ascii="Times New Roman" w:hAnsi="Times New Roman"/>
          <w:b/>
          <w:sz w:val="30"/>
          <w:szCs w:val="30"/>
        </w:rPr>
      </w:pPr>
    </w:p>
    <w:p w:rsidR="00DE08D9" w:rsidRPr="00A6114D" w:rsidRDefault="00DE08D9" w:rsidP="00A6114D">
      <w:pPr>
        <w:spacing w:after="0" w:line="240" w:lineRule="auto"/>
        <w:jc w:val="center"/>
        <w:rPr>
          <w:rFonts w:ascii="Times New Roman" w:hAnsi="Times New Roman"/>
          <w:b/>
          <w:sz w:val="28"/>
          <w:szCs w:val="28"/>
        </w:rPr>
      </w:pPr>
      <w:r w:rsidRPr="00A6114D">
        <w:rPr>
          <w:rFonts w:ascii="Times New Roman" w:hAnsi="Times New Roman"/>
          <w:b/>
          <w:sz w:val="28"/>
          <w:szCs w:val="28"/>
        </w:rPr>
        <w:lastRenderedPageBreak/>
        <w:t>1. ВВЕДЕНИЕ</w:t>
      </w: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Для населения г.Дятлово, как и для других регионов Республики Беларусь,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  </w:t>
      </w: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В этой связи возрастает значимость профилактики, как системы мер, направленных на устранение причин и условий, вызывающих болезни, создание </w:t>
      </w:r>
      <w:proofErr w:type="spellStart"/>
      <w:r w:rsidRPr="00A6114D">
        <w:rPr>
          <w:rFonts w:ascii="Times New Roman" w:hAnsi="Times New Roman"/>
          <w:sz w:val="28"/>
          <w:szCs w:val="28"/>
        </w:rPr>
        <w:t>здоровьесберегающей</w:t>
      </w:r>
      <w:proofErr w:type="spellEnd"/>
      <w:r w:rsidRPr="00A6114D">
        <w:rPr>
          <w:rFonts w:ascii="Times New Roman" w:hAnsi="Times New Roman"/>
          <w:sz w:val="28"/>
          <w:szCs w:val="28"/>
        </w:rPr>
        <w:t xml:space="preserve"> среды жизнедеятельности и формирование у населения г.Дятлово мотивации к здоровому образу жизни (ФЗОЖ).  </w:t>
      </w: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Это может быть обеспечено повышением эффективности межведомственного взаимодействия, актуализацией мероприятий по сохранению и укреплению здоровья населения г.Дятлово с учетом всех аспектов территориального устойчивого развития (экономика, планирование территорий‚ архитектура, транспорт‚ энергетика, жилищно-коммунальное хозяйство, общественное движение и др.). </w:t>
      </w: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 Одна из составляющих реализации проекта - мотивация населения к ведению здорового образа жизни и стимулирование гражданского общества к развитию инициатив, которые будут способствовать сохранению и укреплению здоровья населения, проживающего в городе Дятлове.</w:t>
      </w: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Цель проекта заключается в обеспечении здоровья населения как главного приоритета политики местных органов власти и предусматривает объединение усилий районных органов </w:t>
      </w:r>
      <w:proofErr w:type="spellStart"/>
      <w:r w:rsidRPr="00A6114D">
        <w:rPr>
          <w:rFonts w:ascii="Times New Roman" w:hAnsi="Times New Roman"/>
          <w:sz w:val="28"/>
          <w:szCs w:val="28"/>
        </w:rPr>
        <w:t>госуправления</w:t>
      </w:r>
      <w:proofErr w:type="spellEnd"/>
      <w:r w:rsidRPr="00A6114D">
        <w:rPr>
          <w:rFonts w:ascii="Times New Roman" w:hAnsi="Times New Roman"/>
          <w:sz w:val="28"/>
          <w:szCs w:val="28"/>
        </w:rPr>
        <w:t>, религиозных, общественных организаций, а также граждан.</w:t>
      </w:r>
    </w:p>
    <w:p w:rsidR="00DE08D9" w:rsidRPr="00A6114D" w:rsidRDefault="00DE08D9" w:rsidP="00A6114D">
      <w:pPr>
        <w:autoSpaceDE w:val="0"/>
        <w:autoSpaceDN w:val="0"/>
        <w:adjustRightInd w:val="0"/>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Государственный профилактический проект «Здоровые города и поселки» реализуется в Республике Беларусь со второй половины 2019 года по инициативе Главы государства. Цель проекта - создание города или поселка, живущего по принципам здорового образа жизни, в котором население ответственно относится к собственному здоровью и здоровью окружающих, а также имеются условия для сохранения и укрепления здоровья. Реализация проекта вызвана необходимостью создания таких условий, чтобы физическая культура, правильное питание и душевное здоровье стали нормой каждого человека с детства.   </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В «Профиле здоровья г.Дятлово» находят отражение все аспекты жизни населенного пункта, способствующие или препятствующие здоровью жителей и их благополучию, а также данные социологических опросов населения. </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Технология реализации профилактического проекта предусматривает участие в нем всех заинтересованных ведомств и реализуется методом программно – целевого планирования (т.е. позволяет в условиях ограниченных финансовых возможностей максимально скоординировать усилия всех структур, направленные на создание и реализацию комплексных социальных программ по повышению качества жизни населения агрогородка.  </w:t>
      </w:r>
    </w:p>
    <w:p w:rsidR="00DE08D9" w:rsidRPr="00A6114D" w:rsidRDefault="00DE08D9" w:rsidP="00A6114D">
      <w:pPr>
        <w:spacing w:after="0" w:line="240" w:lineRule="auto"/>
        <w:ind w:firstLine="708"/>
        <w:jc w:val="both"/>
        <w:rPr>
          <w:rFonts w:ascii="Times New Roman" w:hAnsi="Times New Roman"/>
          <w:sz w:val="28"/>
          <w:szCs w:val="28"/>
        </w:rPr>
      </w:pPr>
      <w:r w:rsidRPr="00A6114D">
        <w:rPr>
          <w:rFonts w:ascii="Times New Roman" w:hAnsi="Times New Roman"/>
          <w:sz w:val="28"/>
          <w:szCs w:val="28"/>
        </w:rPr>
        <w:t xml:space="preserve">Профилактический проект «Дятлово – здоровый город» реализуется с сентября 2022 года. </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lastRenderedPageBreak/>
        <w:t>В основе деятельности, предпринимаемой в рамках проекта лежат следующие принципы:</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приоритет вопросов здоровья в планировании деятельности всех секторов/ведомств;</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интеграции – координации всех программ и мероприятий различных уровней, статусов и отраслевой направленности;</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всеобщности – в реализации проекта принимают участие все группы общественности и ветви власти, социальные институты, жители города и др.</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В конечном итоге проект призван привести к улучшению физического, психологического, социального и экологического благополучия людей, живущих в г.Дятлово. </w:t>
      </w:r>
    </w:p>
    <w:p w:rsidR="00DE08D9" w:rsidRPr="00A6114D" w:rsidRDefault="00DE08D9" w:rsidP="00A6114D">
      <w:pPr>
        <w:spacing w:after="0" w:line="240" w:lineRule="auto"/>
        <w:ind w:firstLine="709"/>
        <w:jc w:val="both"/>
        <w:rPr>
          <w:rFonts w:ascii="Times New Roman" w:hAnsi="Times New Roman"/>
          <w:sz w:val="28"/>
          <w:szCs w:val="28"/>
        </w:rPr>
      </w:pPr>
      <w:r w:rsidRPr="00A6114D">
        <w:rPr>
          <w:rFonts w:ascii="Times New Roman" w:hAnsi="Times New Roman"/>
          <w:sz w:val="28"/>
          <w:szCs w:val="28"/>
        </w:rPr>
        <w:t xml:space="preserve"> </w:t>
      </w:r>
    </w:p>
    <w:p w:rsidR="00DE08D9" w:rsidRPr="00A6114D" w:rsidRDefault="00DE08D9" w:rsidP="00A6114D">
      <w:pPr>
        <w:spacing w:after="0" w:line="240" w:lineRule="auto"/>
        <w:ind w:firstLine="709"/>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Default="00DE08D9"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A6114D" w:rsidRPr="00A6114D" w:rsidRDefault="00A6114D"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p>
    <w:p w:rsidR="001823DB" w:rsidRPr="00A6114D" w:rsidRDefault="001823DB" w:rsidP="00A6114D">
      <w:pPr>
        <w:spacing w:after="0" w:line="240" w:lineRule="auto"/>
        <w:jc w:val="both"/>
        <w:rPr>
          <w:rFonts w:ascii="Times New Roman" w:hAnsi="Times New Roman"/>
          <w:b/>
          <w:sz w:val="28"/>
          <w:szCs w:val="28"/>
        </w:rPr>
      </w:pPr>
    </w:p>
    <w:p w:rsidR="001823DB" w:rsidRPr="00A6114D" w:rsidRDefault="001823DB"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r w:rsidRPr="00A6114D">
        <w:rPr>
          <w:rFonts w:ascii="Times New Roman" w:hAnsi="Times New Roman"/>
          <w:b/>
          <w:sz w:val="28"/>
          <w:szCs w:val="28"/>
        </w:rPr>
        <w:lastRenderedPageBreak/>
        <w:t>2.СОСТОЯНИЕ ЗДОРОВЬЯ ЖИТЕЛЕЙ Г.ДЯТЛОВО</w:t>
      </w:r>
    </w:p>
    <w:p w:rsidR="00DE08D9" w:rsidRPr="00A6114D" w:rsidRDefault="00DE08D9"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r w:rsidRPr="00A6114D">
        <w:rPr>
          <w:rFonts w:ascii="Times New Roman" w:hAnsi="Times New Roman"/>
          <w:b/>
          <w:sz w:val="28"/>
          <w:szCs w:val="28"/>
        </w:rPr>
        <w:t>Медико-демографическая ситуация</w:t>
      </w:r>
    </w:p>
    <w:p w:rsidR="001823DB" w:rsidRPr="00A6114D" w:rsidRDefault="001823DB" w:rsidP="00A6114D">
      <w:pPr>
        <w:spacing w:after="0" w:line="240" w:lineRule="auto"/>
        <w:ind w:firstLine="708"/>
        <w:jc w:val="both"/>
        <w:rPr>
          <w:rFonts w:ascii="Times New Roman" w:hAnsi="Times New Roman"/>
          <w:b/>
          <w:sz w:val="28"/>
          <w:szCs w:val="28"/>
          <w:u w:val="single"/>
        </w:rPr>
      </w:pPr>
      <w:r w:rsidRPr="00A6114D">
        <w:rPr>
          <w:rFonts w:ascii="Times New Roman" w:hAnsi="Times New Roman"/>
          <w:sz w:val="28"/>
          <w:szCs w:val="28"/>
        </w:rPr>
        <w:t xml:space="preserve">На 01.01.2024 г. в г.Дятлово зарегистрировано </w:t>
      </w:r>
      <w:r w:rsidR="00C5614C" w:rsidRPr="00A6114D">
        <w:rPr>
          <w:rFonts w:ascii="Times New Roman" w:hAnsi="Times New Roman"/>
          <w:sz w:val="28"/>
          <w:szCs w:val="28"/>
        </w:rPr>
        <w:t>7767</w:t>
      </w:r>
      <w:r w:rsidRPr="00A6114D">
        <w:rPr>
          <w:rFonts w:ascii="Times New Roman" w:hAnsi="Times New Roman"/>
          <w:sz w:val="28"/>
          <w:szCs w:val="28"/>
        </w:rPr>
        <w:t xml:space="preserve"> человек, из них составляет </w:t>
      </w:r>
      <w:r w:rsidR="00C5614C" w:rsidRPr="00A6114D">
        <w:rPr>
          <w:rFonts w:ascii="Times New Roman" w:hAnsi="Times New Roman"/>
          <w:sz w:val="28"/>
          <w:szCs w:val="28"/>
        </w:rPr>
        <w:t xml:space="preserve">4500 </w:t>
      </w:r>
      <w:r w:rsidRPr="00A6114D">
        <w:rPr>
          <w:rFonts w:ascii="Times New Roman" w:hAnsi="Times New Roman"/>
          <w:sz w:val="28"/>
          <w:szCs w:val="28"/>
        </w:rPr>
        <w:t xml:space="preserve">человек трудоспособного возраста, что составляет </w:t>
      </w:r>
      <w:r w:rsidR="00C5614C" w:rsidRPr="00A6114D">
        <w:rPr>
          <w:rFonts w:ascii="Times New Roman" w:hAnsi="Times New Roman"/>
          <w:sz w:val="28"/>
          <w:szCs w:val="28"/>
        </w:rPr>
        <w:t>57,9</w:t>
      </w:r>
      <w:r w:rsidRPr="00A6114D">
        <w:rPr>
          <w:rFonts w:ascii="Times New Roman" w:hAnsi="Times New Roman"/>
          <w:sz w:val="28"/>
          <w:szCs w:val="28"/>
        </w:rPr>
        <w:t xml:space="preserve">%, </w:t>
      </w:r>
      <w:r w:rsidR="00C5614C" w:rsidRPr="00A6114D">
        <w:rPr>
          <w:rFonts w:ascii="Times New Roman" w:hAnsi="Times New Roman"/>
          <w:sz w:val="28"/>
          <w:szCs w:val="28"/>
        </w:rPr>
        <w:t xml:space="preserve">1868 </w:t>
      </w:r>
      <w:r w:rsidRPr="00A6114D">
        <w:rPr>
          <w:rFonts w:ascii="Times New Roman" w:hAnsi="Times New Roman"/>
          <w:sz w:val="28"/>
          <w:szCs w:val="28"/>
        </w:rPr>
        <w:t xml:space="preserve">население старше трудоспособного, что составляет </w:t>
      </w:r>
      <w:r w:rsidR="00C5614C" w:rsidRPr="00A6114D">
        <w:rPr>
          <w:rFonts w:ascii="Times New Roman" w:hAnsi="Times New Roman"/>
          <w:sz w:val="28"/>
          <w:szCs w:val="28"/>
        </w:rPr>
        <w:t>24,0</w:t>
      </w:r>
      <w:r w:rsidRPr="00A6114D">
        <w:rPr>
          <w:rFonts w:ascii="Times New Roman" w:hAnsi="Times New Roman"/>
          <w:sz w:val="28"/>
          <w:szCs w:val="28"/>
        </w:rPr>
        <w:t xml:space="preserve">%, и детей в возрасте 0-17 - </w:t>
      </w:r>
      <w:r w:rsidR="00C5614C" w:rsidRPr="00A6114D">
        <w:rPr>
          <w:rFonts w:ascii="Times New Roman" w:hAnsi="Times New Roman"/>
          <w:sz w:val="28"/>
          <w:szCs w:val="28"/>
        </w:rPr>
        <w:t>1399</w:t>
      </w:r>
      <w:r w:rsidRPr="00A6114D">
        <w:rPr>
          <w:rFonts w:ascii="Times New Roman" w:hAnsi="Times New Roman"/>
          <w:sz w:val="28"/>
          <w:szCs w:val="28"/>
        </w:rPr>
        <w:t xml:space="preserve"> человек</w:t>
      </w:r>
      <w:r w:rsidR="00C5614C" w:rsidRPr="00A6114D">
        <w:rPr>
          <w:rFonts w:ascii="Times New Roman" w:hAnsi="Times New Roman"/>
          <w:sz w:val="28"/>
          <w:szCs w:val="28"/>
        </w:rPr>
        <w:t>, 18,0</w:t>
      </w:r>
      <w:r w:rsidRPr="00A6114D">
        <w:rPr>
          <w:rFonts w:ascii="Times New Roman" w:hAnsi="Times New Roman"/>
          <w:sz w:val="28"/>
          <w:szCs w:val="28"/>
        </w:rPr>
        <w:t xml:space="preserve">%. </w:t>
      </w:r>
      <w:r w:rsidR="00C5614C" w:rsidRPr="00A6114D">
        <w:rPr>
          <w:rFonts w:ascii="Times New Roman" w:hAnsi="Times New Roman"/>
          <w:sz w:val="28"/>
          <w:szCs w:val="28"/>
        </w:rPr>
        <w:t>Общий коэффициент рождаемости составил 4,6, смертности 16,5.</w:t>
      </w:r>
    </w:p>
    <w:p w:rsidR="001823DB" w:rsidRPr="00A6114D" w:rsidRDefault="001823DB" w:rsidP="00A6114D">
      <w:pPr>
        <w:spacing w:after="0" w:line="240" w:lineRule="auto"/>
        <w:jc w:val="both"/>
        <w:rPr>
          <w:rFonts w:ascii="Times New Roman" w:hAnsi="Times New Roman"/>
          <w:b/>
          <w:bCs/>
          <w:sz w:val="28"/>
          <w:szCs w:val="28"/>
        </w:rPr>
      </w:pPr>
      <w:r w:rsidRPr="00A6114D">
        <w:rPr>
          <w:rFonts w:ascii="Times New Roman" w:hAnsi="Times New Roman"/>
          <w:sz w:val="28"/>
          <w:szCs w:val="28"/>
        </w:rPr>
        <w:t xml:space="preserve">В 2023 г. </w:t>
      </w:r>
      <w:r w:rsidR="00C5614C" w:rsidRPr="00A6114D">
        <w:rPr>
          <w:rFonts w:ascii="Times New Roman" w:hAnsi="Times New Roman"/>
          <w:sz w:val="28"/>
          <w:szCs w:val="28"/>
        </w:rPr>
        <w:t>в г.Дятлово</w:t>
      </w:r>
      <w:r w:rsidRPr="00A6114D">
        <w:rPr>
          <w:rFonts w:ascii="Times New Roman" w:hAnsi="Times New Roman"/>
          <w:sz w:val="28"/>
          <w:szCs w:val="28"/>
        </w:rPr>
        <w:t xml:space="preserve"> было зарегистрировано</w:t>
      </w:r>
      <w:r w:rsidRPr="00A6114D">
        <w:rPr>
          <w:rFonts w:ascii="Times New Roman" w:eastAsia="Calibri" w:hAnsi="Times New Roman"/>
          <w:sz w:val="28"/>
          <w:szCs w:val="28"/>
        </w:rPr>
        <w:t xml:space="preserve"> </w:t>
      </w:r>
      <w:r w:rsidR="00C5614C" w:rsidRPr="00A6114D">
        <w:rPr>
          <w:rFonts w:ascii="Times New Roman" w:hAnsi="Times New Roman"/>
          <w:sz w:val="28"/>
          <w:szCs w:val="28"/>
        </w:rPr>
        <w:t xml:space="preserve">20540 </w:t>
      </w:r>
      <w:r w:rsidRPr="00A6114D">
        <w:rPr>
          <w:rFonts w:ascii="Times New Roman" w:hAnsi="Times New Roman"/>
          <w:sz w:val="28"/>
          <w:szCs w:val="28"/>
        </w:rPr>
        <w:t xml:space="preserve">случаев </w:t>
      </w:r>
      <w:r w:rsidRPr="00A6114D">
        <w:rPr>
          <w:rFonts w:ascii="Times New Roman" w:eastAsia="Calibri" w:hAnsi="Times New Roman"/>
          <w:sz w:val="28"/>
          <w:szCs w:val="28"/>
        </w:rPr>
        <w:t>заболеваний населения острыми и хроническими болезнями, из</w:t>
      </w:r>
      <w:r w:rsidRPr="00A6114D">
        <w:rPr>
          <w:rFonts w:ascii="Times New Roman" w:hAnsi="Times New Roman"/>
          <w:sz w:val="28"/>
          <w:szCs w:val="28"/>
        </w:rPr>
        <w:t xml:space="preserve"> которых </w:t>
      </w:r>
      <w:r w:rsidR="00C5614C" w:rsidRPr="00A6114D">
        <w:rPr>
          <w:rFonts w:ascii="Times New Roman" w:hAnsi="Times New Roman"/>
          <w:bCs/>
          <w:sz w:val="28"/>
          <w:szCs w:val="28"/>
        </w:rPr>
        <w:t>10129</w:t>
      </w:r>
      <w:r w:rsidRPr="00A6114D">
        <w:rPr>
          <w:rFonts w:ascii="Times New Roman" w:hAnsi="Times New Roman"/>
          <w:sz w:val="28"/>
          <w:szCs w:val="28"/>
        </w:rPr>
        <w:t xml:space="preserve"> – с впервые установленным диагнозом. </w:t>
      </w:r>
    </w:p>
    <w:p w:rsidR="001823DB" w:rsidRPr="00A6114D" w:rsidRDefault="001823DB" w:rsidP="00A6114D">
      <w:pPr>
        <w:spacing w:after="0" w:line="240" w:lineRule="auto"/>
        <w:jc w:val="both"/>
        <w:rPr>
          <w:rFonts w:ascii="Times New Roman" w:hAnsi="Times New Roman"/>
          <w:sz w:val="28"/>
          <w:szCs w:val="28"/>
        </w:rPr>
      </w:pPr>
      <w:r w:rsidRPr="00A6114D">
        <w:rPr>
          <w:rFonts w:ascii="Times New Roman" w:hAnsi="Times New Roman"/>
          <w:sz w:val="28"/>
          <w:szCs w:val="28"/>
        </w:rPr>
        <w:t xml:space="preserve">Основной вклад в структуру общей заболеваемости всего населения </w:t>
      </w:r>
      <w:r w:rsidR="00C5614C" w:rsidRPr="00A6114D">
        <w:rPr>
          <w:rFonts w:ascii="Times New Roman" w:hAnsi="Times New Roman"/>
          <w:sz w:val="28"/>
          <w:szCs w:val="28"/>
        </w:rPr>
        <w:t>г.</w:t>
      </w:r>
      <w:r w:rsidRPr="00A6114D">
        <w:rPr>
          <w:rFonts w:ascii="Times New Roman" w:hAnsi="Times New Roman"/>
          <w:sz w:val="28"/>
          <w:szCs w:val="28"/>
        </w:rPr>
        <w:t xml:space="preserve"> в 2023 г. внесли болезни органов дыхания, системы кровообращения, некоторые инфекционные и паразитарные болезни, психические расстройства и расстройства поведения, новообразования, болезни органов пищеварения, болезни костно-мышечной системы и соединительной ткани, болезни эндокринной системы, расстройства питания и нарушения обмена веществ. </w:t>
      </w:r>
    </w:p>
    <w:p w:rsidR="001823DB" w:rsidRPr="00A6114D" w:rsidRDefault="001823DB" w:rsidP="00A6114D">
      <w:pPr>
        <w:spacing w:after="0" w:line="240" w:lineRule="auto"/>
        <w:jc w:val="both"/>
        <w:rPr>
          <w:rFonts w:ascii="Times New Roman" w:hAnsi="Times New Roman"/>
          <w:sz w:val="28"/>
          <w:szCs w:val="28"/>
        </w:rPr>
      </w:pPr>
      <w:r w:rsidRPr="00A6114D">
        <w:rPr>
          <w:rFonts w:ascii="Times New Roman" w:hAnsi="Times New Roman"/>
          <w:sz w:val="28"/>
          <w:szCs w:val="28"/>
        </w:rPr>
        <w:t xml:space="preserve">В структуре общей заболеваемости по группам населения в 2023 г. удельный вес детей 0-17 лет составил </w:t>
      </w:r>
      <w:r w:rsidR="002B63D0" w:rsidRPr="00A6114D">
        <w:rPr>
          <w:rFonts w:ascii="Times New Roman" w:hAnsi="Times New Roman"/>
          <w:sz w:val="28"/>
          <w:szCs w:val="28"/>
        </w:rPr>
        <w:t>24,8</w:t>
      </w:r>
      <w:r w:rsidRPr="00A6114D">
        <w:rPr>
          <w:rFonts w:ascii="Times New Roman" w:hAnsi="Times New Roman"/>
          <w:sz w:val="28"/>
          <w:szCs w:val="28"/>
        </w:rPr>
        <w:t xml:space="preserve">%, взрослых 18 лет и старше – </w:t>
      </w:r>
      <w:r w:rsidR="002B63D0" w:rsidRPr="00A6114D">
        <w:rPr>
          <w:rFonts w:ascii="Times New Roman" w:hAnsi="Times New Roman"/>
          <w:sz w:val="28"/>
          <w:szCs w:val="28"/>
        </w:rPr>
        <w:t>75,1</w:t>
      </w:r>
      <w:r w:rsidRPr="00A6114D">
        <w:rPr>
          <w:rFonts w:ascii="Times New Roman" w:hAnsi="Times New Roman"/>
          <w:sz w:val="28"/>
          <w:szCs w:val="28"/>
        </w:rPr>
        <w:t xml:space="preserve"> %; в структуре первичной заболеваемости – соответственно </w:t>
      </w:r>
      <w:r w:rsidR="00A6114D" w:rsidRPr="00A6114D">
        <w:rPr>
          <w:rFonts w:ascii="Times New Roman" w:hAnsi="Times New Roman"/>
          <w:sz w:val="28"/>
          <w:szCs w:val="28"/>
        </w:rPr>
        <w:t xml:space="preserve">44,1 </w:t>
      </w:r>
      <w:r w:rsidRPr="00A6114D">
        <w:rPr>
          <w:rFonts w:ascii="Times New Roman" w:hAnsi="Times New Roman"/>
          <w:sz w:val="28"/>
          <w:szCs w:val="28"/>
        </w:rPr>
        <w:t xml:space="preserve">% и </w:t>
      </w:r>
      <w:r w:rsidR="00A6114D" w:rsidRPr="00A6114D">
        <w:rPr>
          <w:rFonts w:ascii="Times New Roman" w:hAnsi="Times New Roman"/>
          <w:sz w:val="28"/>
          <w:szCs w:val="28"/>
        </w:rPr>
        <w:t>55,8</w:t>
      </w:r>
      <w:r w:rsidRPr="00A6114D">
        <w:rPr>
          <w:rFonts w:ascii="Times New Roman" w:hAnsi="Times New Roman"/>
          <w:sz w:val="28"/>
          <w:szCs w:val="28"/>
        </w:rPr>
        <w:t> %.</w:t>
      </w:r>
    </w:p>
    <w:p w:rsidR="00943899" w:rsidRPr="00A6114D" w:rsidRDefault="001823DB" w:rsidP="00A6114D">
      <w:pPr>
        <w:spacing w:after="0" w:line="240" w:lineRule="auto"/>
        <w:jc w:val="both"/>
        <w:rPr>
          <w:rFonts w:ascii="Times New Roman" w:hAnsi="Times New Roman"/>
          <w:sz w:val="28"/>
          <w:szCs w:val="28"/>
        </w:rPr>
      </w:pPr>
      <w:r w:rsidRPr="00A6114D">
        <w:rPr>
          <w:rFonts w:ascii="Times New Roman" w:hAnsi="Times New Roman"/>
          <w:sz w:val="28"/>
          <w:szCs w:val="28"/>
        </w:rPr>
        <w:t>В структуре общей заболеваемости взрослого населения лица в трудоспособном возрасте составили 5</w:t>
      </w:r>
      <w:r w:rsidR="00A6114D" w:rsidRPr="00A6114D">
        <w:rPr>
          <w:rFonts w:ascii="Times New Roman" w:hAnsi="Times New Roman"/>
          <w:sz w:val="28"/>
          <w:szCs w:val="28"/>
        </w:rPr>
        <w:t>8</w:t>
      </w:r>
      <w:r w:rsidRPr="00A6114D">
        <w:rPr>
          <w:rFonts w:ascii="Times New Roman" w:hAnsi="Times New Roman"/>
          <w:sz w:val="28"/>
          <w:szCs w:val="28"/>
        </w:rPr>
        <w:t>,</w:t>
      </w:r>
      <w:r w:rsidR="00A6114D" w:rsidRPr="00A6114D">
        <w:rPr>
          <w:rFonts w:ascii="Times New Roman" w:hAnsi="Times New Roman"/>
          <w:sz w:val="28"/>
          <w:szCs w:val="28"/>
        </w:rPr>
        <w:t>3</w:t>
      </w:r>
      <w:r w:rsidRPr="00A6114D">
        <w:rPr>
          <w:rFonts w:ascii="Times New Roman" w:hAnsi="Times New Roman"/>
          <w:sz w:val="28"/>
          <w:szCs w:val="28"/>
        </w:rPr>
        <w:t xml:space="preserve"> %, первичной заболеваемости – </w:t>
      </w:r>
      <w:r w:rsidR="00A6114D" w:rsidRPr="00A6114D">
        <w:rPr>
          <w:rFonts w:ascii="Times New Roman" w:hAnsi="Times New Roman"/>
          <w:sz w:val="28"/>
          <w:szCs w:val="28"/>
        </w:rPr>
        <w:t>64</w:t>
      </w:r>
      <w:r w:rsidRPr="00A6114D">
        <w:rPr>
          <w:rFonts w:ascii="Times New Roman" w:hAnsi="Times New Roman"/>
          <w:sz w:val="28"/>
          <w:szCs w:val="28"/>
        </w:rPr>
        <w:t>,</w:t>
      </w:r>
      <w:r w:rsidR="00A6114D" w:rsidRPr="00A6114D">
        <w:rPr>
          <w:rFonts w:ascii="Times New Roman" w:hAnsi="Times New Roman"/>
          <w:sz w:val="28"/>
          <w:szCs w:val="28"/>
        </w:rPr>
        <w:t>5</w:t>
      </w:r>
      <w:r w:rsidRPr="00A6114D">
        <w:rPr>
          <w:rFonts w:ascii="Times New Roman" w:hAnsi="Times New Roman"/>
          <w:sz w:val="28"/>
          <w:szCs w:val="28"/>
        </w:rPr>
        <w:t> %; население старше трудоспособн</w:t>
      </w:r>
      <w:r w:rsidR="00A6114D" w:rsidRPr="00A6114D">
        <w:rPr>
          <w:rFonts w:ascii="Times New Roman" w:hAnsi="Times New Roman"/>
          <w:sz w:val="28"/>
          <w:szCs w:val="28"/>
        </w:rPr>
        <w:t>ого возраста – соответственно 41,6</w:t>
      </w:r>
      <w:r w:rsidRPr="00A6114D">
        <w:rPr>
          <w:rFonts w:ascii="Times New Roman" w:hAnsi="Times New Roman"/>
          <w:sz w:val="28"/>
          <w:szCs w:val="28"/>
        </w:rPr>
        <w:t xml:space="preserve"> % и </w:t>
      </w:r>
      <w:r w:rsidR="00A6114D" w:rsidRPr="00A6114D">
        <w:rPr>
          <w:rFonts w:ascii="Times New Roman" w:hAnsi="Times New Roman"/>
          <w:sz w:val="28"/>
          <w:szCs w:val="28"/>
        </w:rPr>
        <w:t>12,9 %.</w:t>
      </w:r>
    </w:p>
    <w:p w:rsidR="00943899" w:rsidRPr="00A6114D" w:rsidRDefault="00943899" w:rsidP="00A6114D">
      <w:pPr>
        <w:spacing w:after="0" w:line="240" w:lineRule="auto"/>
        <w:jc w:val="both"/>
        <w:rPr>
          <w:rFonts w:ascii="Times New Roman" w:hAnsi="Times New Roman"/>
          <w:b/>
          <w:sz w:val="28"/>
          <w:szCs w:val="28"/>
        </w:rPr>
      </w:pPr>
    </w:p>
    <w:p w:rsidR="00943899" w:rsidRPr="00A6114D" w:rsidRDefault="00943899" w:rsidP="00A6114D">
      <w:pPr>
        <w:spacing w:after="0" w:line="240" w:lineRule="auto"/>
        <w:jc w:val="both"/>
        <w:rPr>
          <w:rFonts w:ascii="Times New Roman" w:hAnsi="Times New Roman"/>
          <w:b/>
          <w:sz w:val="28"/>
          <w:szCs w:val="28"/>
        </w:rPr>
      </w:pPr>
      <w:r w:rsidRPr="00A6114D">
        <w:rPr>
          <w:rFonts w:ascii="Times New Roman" w:hAnsi="Times New Roman"/>
          <w:b/>
          <w:sz w:val="28"/>
          <w:szCs w:val="28"/>
        </w:rPr>
        <w:t>Инфекционная и паразитарная заболеваемость</w:t>
      </w:r>
    </w:p>
    <w:p w:rsidR="00943899" w:rsidRPr="00A6114D" w:rsidRDefault="00943899" w:rsidP="00A6114D">
      <w:pPr>
        <w:spacing w:after="0" w:line="240" w:lineRule="auto"/>
        <w:jc w:val="both"/>
        <w:rPr>
          <w:rFonts w:ascii="Times New Roman" w:hAnsi="Times New Roman"/>
          <w:b/>
          <w:sz w:val="28"/>
          <w:szCs w:val="28"/>
        </w:rPr>
      </w:pPr>
    </w:p>
    <w:p w:rsidR="00943899" w:rsidRPr="00A6114D" w:rsidRDefault="00943899" w:rsidP="00A6114D">
      <w:pPr>
        <w:spacing w:after="0" w:line="240" w:lineRule="auto"/>
        <w:jc w:val="both"/>
        <w:rPr>
          <w:rFonts w:ascii="Times New Roman" w:hAnsi="Times New Roman"/>
          <w:sz w:val="28"/>
          <w:szCs w:val="28"/>
        </w:rPr>
      </w:pPr>
      <w:r w:rsidRPr="00A6114D">
        <w:rPr>
          <w:rFonts w:ascii="Times New Roman" w:hAnsi="Times New Roman"/>
          <w:sz w:val="28"/>
          <w:szCs w:val="28"/>
        </w:rPr>
        <w:tab/>
        <w:t xml:space="preserve">На территории г.Дятлово ситуация по ряду инфекционных и паразитарных заболеваний благополучная: не регистрировались случаи заболевания особо опасными инфекциями, дизентерией, псевдотуберкулёзом, брюшным тифом, </w:t>
      </w:r>
      <w:bookmarkStart w:id="0" w:name="_GoBack"/>
      <w:bookmarkEnd w:id="0"/>
      <w:r w:rsidRPr="00A6114D">
        <w:rPr>
          <w:rFonts w:ascii="Times New Roman" w:hAnsi="Times New Roman"/>
          <w:sz w:val="28"/>
          <w:szCs w:val="28"/>
        </w:rPr>
        <w:t xml:space="preserve">столбняком, острыми вирусными гепатитами, краснухой, корью, дифтерией, эпидемическим паротитом, риккетсиозами и другими </w:t>
      </w:r>
      <w:proofErr w:type="spellStart"/>
      <w:r w:rsidRPr="00A6114D">
        <w:rPr>
          <w:rFonts w:ascii="Times New Roman" w:hAnsi="Times New Roman"/>
          <w:sz w:val="28"/>
          <w:szCs w:val="28"/>
        </w:rPr>
        <w:t>зооа</w:t>
      </w:r>
      <w:r w:rsidR="00A555C7">
        <w:rPr>
          <w:rFonts w:ascii="Times New Roman" w:hAnsi="Times New Roman"/>
          <w:sz w:val="28"/>
          <w:szCs w:val="28"/>
        </w:rPr>
        <w:t>нтропонозами</w:t>
      </w:r>
      <w:proofErr w:type="spellEnd"/>
      <w:r w:rsidR="00A555C7">
        <w:rPr>
          <w:rFonts w:ascii="Times New Roman" w:hAnsi="Times New Roman"/>
          <w:sz w:val="28"/>
          <w:szCs w:val="28"/>
        </w:rPr>
        <w:t>, трихинеллёзом</w:t>
      </w:r>
      <w:r w:rsidRPr="00A6114D">
        <w:rPr>
          <w:rFonts w:ascii="Times New Roman" w:hAnsi="Times New Roman"/>
          <w:sz w:val="28"/>
          <w:szCs w:val="28"/>
        </w:rPr>
        <w:t xml:space="preserve">, ВИЧ-инфекцией и др. </w:t>
      </w:r>
    </w:p>
    <w:p w:rsidR="00943899" w:rsidRPr="00A6114D" w:rsidRDefault="00943899" w:rsidP="00A6114D">
      <w:pPr>
        <w:spacing w:after="0" w:line="240" w:lineRule="auto"/>
        <w:jc w:val="both"/>
        <w:rPr>
          <w:rFonts w:ascii="Times New Roman" w:hAnsi="Times New Roman"/>
          <w:sz w:val="28"/>
          <w:szCs w:val="28"/>
        </w:rPr>
      </w:pPr>
      <w:r w:rsidRPr="00A6114D">
        <w:rPr>
          <w:rFonts w:ascii="Times New Roman" w:hAnsi="Times New Roman"/>
          <w:sz w:val="28"/>
          <w:szCs w:val="28"/>
        </w:rPr>
        <w:tab/>
        <w:t xml:space="preserve">На спорадическом уровне в этот период регистрировались случаи кишечных инфекций, энтеробиоза и педикулеза. </w:t>
      </w:r>
    </w:p>
    <w:p w:rsidR="00943899" w:rsidRPr="00A6114D" w:rsidRDefault="00943899" w:rsidP="00A6114D">
      <w:pPr>
        <w:spacing w:after="0" w:line="240" w:lineRule="auto"/>
        <w:jc w:val="both"/>
        <w:rPr>
          <w:rFonts w:ascii="Times New Roman" w:hAnsi="Times New Roman"/>
          <w:sz w:val="28"/>
          <w:szCs w:val="28"/>
        </w:rPr>
      </w:pPr>
      <w:r w:rsidRPr="00A6114D">
        <w:rPr>
          <w:rFonts w:ascii="Times New Roman" w:hAnsi="Times New Roman"/>
          <w:sz w:val="28"/>
          <w:szCs w:val="28"/>
        </w:rPr>
        <w:tab/>
        <w:t xml:space="preserve">Не регистрировалась групповая и вспышечная заболеваемость острыми кишечными инфекциями и сальмонеллёзами, связанная с продукцией продовольственной торговли, общественного питания, пищеблоками детских, подростковых учреждений. </w:t>
      </w:r>
    </w:p>
    <w:p w:rsidR="00943899" w:rsidRPr="00A6114D" w:rsidRDefault="00943899" w:rsidP="00A6114D">
      <w:pPr>
        <w:spacing w:after="0" w:line="240" w:lineRule="auto"/>
        <w:jc w:val="both"/>
        <w:rPr>
          <w:rFonts w:ascii="Times New Roman" w:hAnsi="Times New Roman"/>
          <w:sz w:val="28"/>
          <w:szCs w:val="28"/>
        </w:rPr>
      </w:pPr>
      <w:r w:rsidRPr="00A6114D">
        <w:rPr>
          <w:rFonts w:ascii="Times New Roman" w:hAnsi="Times New Roman"/>
          <w:sz w:val="28"/>
          <w:szCs w:val="28"/>
        </w:rPr>
        <w:tab/>
        <w:t>Не регистрировались инфекции, связанные с оказанием медицинской помощи, случаи заражения инфекционными заболеваниями контактно-бытовым путем в организованных детских коллективах.</w:t>
      </w:r>
    </w:p>
    <w:p w:rsidR="00A6114D" w:rsidRPr="00A6114D" w:rsidRDefault="00A6114D" w:rsidP="00A6114D">
      <w:pPr>
        <w:spacing w:after="0" w:line="240" w:lineRule="auto"/>
        <w:jc w:val="both"/>
        <w:rPr>
          <w:rFonts w:ascii="Times New Roman" w:hAnsi="Times New Roman"/>
          <w:b/>
          <w:sz w:val="28"/>
          <w:szCs w:val="28"/>
        </w:rPr>
      </w:pPr>
    </w:p>
    <w:p w:rsidR="00A6114D" w:rsidRDefault="00A6114D" w:rsidP="00A6114D">
      <w:pPr>
        <w:spacing w:after="0" w:line="240" w:lineRule="auto"/>
        <w:jc w:val="both"/>
        <w:rPr>
          <w:rFonts w:ascii="Times New Roman" w:hAnsi="Times New Roman"/>
          <w:b/>
          <w:sz w:val="28"/>
          <w:szCs w:val="28"/>
        </w:rPr>
      </w:pPr>
    </w:p>
    <w:p w:rsidR="00DE08D9" w:rsidRPr="00A6114D" w:rsidRDefault="00DE08D9" w:rsidP="00A6114D">
      <w:pPr>
        <w:spacing w:after="0" w:line="240" w:lineRule="auto"/>
        <w:jc w:val="both"/>
        <w:rPr>
          <w:rFonts w:ascii="Times New Roman" w:hAnsi="Times New Roman"/>
          <w:b/>
          <w:sz w:val="28"/>
          <w:szCs w:val="28"/>
        </w:rPr>
      </w:pPr>
      <w:r w:rsidRPr="00A6114D">
        <w:rPr>
          <w:rFonts w:ascii="Times New Roman" w:hAnsi="Times New Roman"/>
          <w:b/>
          <w:sz w:val="28"/>
          <w:szCs w:val="28"/>
        </w:rPr>
        <w:t>3. Питание и здоровье.</w:t>
      </w:r>
    </w:p>
    <w:p w:rsidR="00DE08D9" w:rsidRPr="00A6114D" w:rsidRDefault="00DE08D9" w:rsidP="00A6114D">
      <w:pPr>
        <w:spacing w:after="0" w:line="240" w:lineRule="auto"/>
        <w:jc w:val="both"/>
        <w:rPr>
          <w:rFonts w:ascii="Times New Roman" w:hAnsi="Times New Roman"/>
          <w:sz w:val="28"/>
          <w:szCs w:val="28"/>
        </w:rPr>
      </w:pPr>
      <w:r w:rsidRPr="00A6114D">
        <w:rPr>
          <w:rFonts w:ascii="Times New Roman" w:hAnsi="Times New Roman"/>
          <w:sz w:val="28"/>
          <w:szCs w:val="28"/>
        </w:rPr>
        <w:lastRenderedPageBreak/>
        <w:t xml:space="preserve">Питание жителей агрогородка, как и в целом по Республике Беларусь, характеризуется низким потреблением овощей и фруктов (менее пяти порций в день), рыбы, морепродуктов, мяса нежирных сортов. В рационе чаще присутствуют обработанные пищевые продукты с высоким содержанием соли (свыше 5 грамм в сутки). Для приготовления пищи используется в основном растительные масла. </w:t>
      </w:r>
    </w:p>
    <w:p w:rsidR="00DE08D9" w:rsidRPr="00A6114D" w:rsidRDefault="00DE08D9" w:rsidP="00A6114D">
      <w:pPr>
        <w:spacing w:after="0" w:line="240" w:lineRule="auto"/>
        <w:jc w:val="both"/>
        <w:rPr>
          <w:rFonts w:ascii="Times New Roman" w:hAnsi="Times New Roman"/>
          <w:sz w:val="28"/>
          <w:szCs w:val="28"/>
        </w:rPr>
      </w:pPr>
      <w:r w:rsidRPr="00A6114D">
        <w:rPr>
          <w:rFonts w:ascii="Times New Roman" w:hAnsi="Times New Roman"/>
          <w:sz w:val="28"/>
          <w:szCs w:val="28"/>
        </w:rPr>
        <w:t xml:space="preserve">Среди отдельных групп населения поселка существует вероятность различной степени выраженности дефицита витаминов А, Д, фолиевой кислоты, селена, кальция, калия, цинка. Повседневные продукты питания жители города Дятлово приобретают на предприятиях торговли пищевыми продуктами: Дятловский филиал Гродненского </w:t>
      </w:r>
      <w:proofErr w:type="spellStart"/>
      <w:r w:rsidRPr="00A6114D">
        <w:rPr>
          <w:rFonts w:ascii="Times New Roman" w:hAnsi="Times New Roman"/>
          <w:sz w:val="28"/>
          <w:szCs w:val="28"/>
        </w:rPr>
        <w:t>ОблПО</w:t>
      </w:r>
      <w:proofErr w:type="spellEnd"/>
      <w:r w:rsidRPr="00A6114D">
        <w:rPr>
          <w:rFonts w:ascii="Times New Roman" w:hAnsi="Times New Roman"/>
          <w:sz w:val="28"/>
          <w:szCs w:val="28"/>
        </w:rPr>
        <w:t xml:space="preserve"> универсам «Родны кут», ул. Ленини,1; магазин «</w:t>
      </w:r>
      <w:proofErr w:type="spellStart"/>
      <w:r w:rsidRPr="00A6114D">
        <w:rPr>
          <w:rFonts w:ascii="Times New Roman" w:hAnsi="Times New Roman"/>
          <w:sz w:val="28"/>
          <w:szCs w:val="28"/>
        </w:rPr>
        <w:t>Родон</w:t>
      </w:r>
      <w:proofErr w:type="spellEnd"/>
      <w:r w:rsidRPr="00A6114D">
        <w:rPr>
          <w:rFonts w:ascii="Times New Roman" w:hAnsi="Times New Roman"/>
          <w:sz w:val="28"/>
          <w:szCs w:val="28"/>
        </w:rPr>
        <w:t>», ул. Новогрудская, 15; магазин «Родны Кут», ул. Октябрьская, 94; магазин «Родны Кут», ул. Советская, 101/9; магазин «Родны Кут», ул. Притыцкого,35; магазин «Родны Кут» ул. Новогрудская,4е магазин «Родны Кут», ул. Ленина,66 а; магазин «Родны Кут»</w:t>
      </w:r>
      <w:r w:rsidR="001823DB" w:rsidRPr="00A6114D">
        <w:rPr>
          <w:rFonts w:ascii="Times New Roman" w:hAnsi="Times New Roman"/>
          <w:sz w:val="28"/>
          <w:szCs w:val="28"/>
        </w:rPr>
        <w:t xml:space="preserve"> </w:t>
      </w:r>
      <w:r w:rsidRPr="00A6114D">
        <w:rPr>
          <w:rFonts w:ascii="Times New Roman" w:hAnsi="Times New Roman"/>
          <w:sz w:val="28"/>
          <w:szCs w:val="28"/>
        </w:rPr>
        <w:t>ул. Кирова,17; магазин «Родны Кут» ул. Красноармейская,12 кафетерий ЦРБ. Дятлово ул. Победы, 2 ООО «</w:t>
      </w:r>
      <w:proofErr w:type="spellStart"/>
      <w:r w:rsidRPr="00A6114D">
        <w:rPr>
          <w:rFonts w:ascii="Times New Roman" w:hAnsi="Times New Roman"/>
          <w:sz w:val="28"/>
          <w:szCs w:val="28"/>
        </w:rPr>
        <w:t>СударыняТорг</w:t>
      </w:r>
      <w:proofErr w:type="spellEnd"/>
      <w:r w:rsidRPr="00A6114D">
        <w:rPr>
          <w:rFonts w:ascii="Times New Roman" w:hAnsi="Times New Roman"/>
          <w:sz w:val="28"/>
          <w:szCs w:val="28"/>
        </w:rPr>
        <w:t>» магазин «Сударыня» ул. Кирова 8а ЧТУП «</w:t>
      </w:r>
      <w:proofErr w:type="spellStart"/>
      <w:r w:rsidRPr="00A6114D">
        <w:rPr>
          <w:rFonts w:ascii="Times New Roman" w:hAnsi="Times New Roman"/>
          <w:sz w:val="28"/>
          <w:szCs w:val="28"/>
        </w:rPr>
        <w:t>Турченик</w:t>
      </w:r>
      <w:proofErr w:type="spellEnd"/>
      <w:r w:rsidRPr="00A6114D">
        <w:rPr>
          <w:rFonts w:ascii="Times New Roman" w:hAnsi="Times New Roman"/>
          <w:sz w:val="28"/>
          <w:szCs w:val="28"/>
        </w:rPr>
        <w:t xml:space="preserve"> С.В.» магазин «Копеечка», пл.17 Сентября,12 ООО «</w:t>
      </w:r>
      <w:proofErr w:type="spellStart"/>
      <w:r w:rsidRPr="00A6114D">
        <w:rPr>
          <w:rFonts w:ascii="Times New Roman" w:hAnsi="Times New Roman"/>
          <w:sz w:val="28"/>
          <w:szCs w:val="28"/>
        </w:rPr>
        <w:t>Евроторг</w:t>
      </w:r>
      <w:proofErr w:type="spellEnd"/>
      <w:r w:rsidRPr="00A6114D">
        <w:rPr>
          <w:rFonts w:ascii="Times New Roman" w:hAnsi="Times New Roman"/>
          <w:sz w:val="28"/>
          <w:szCs w:val="28"/>
        </w:rPr>
        <w:t>» магазин «Евроопт» ул. Слонимская, 6а ООО «Санта Ритейл» магазин «Санта Кэш» ул. Новогрудская, 25. ОАО «</w:t>
      </w:r>
      <w:proofErr w:type="spellStart"/>
      <w:r w:rsidRPr="00A6114D">
        <w:rPr>
          <w:rFonts w:ascii="Times New Roman" w:hAnsi="Times New Roman"/>
          <w:sz w:val="28"/>
          <w:szCs w:val="28"/>
        </w:rPr>
        <w:t>Заднепровье</w:t>
      </w:r>
      <w:proofErr w:type="spellEnd"/>
      <w:r w:rsidRPr="00A6114D">
        <w:rPr>
          <w:rFonts w:ascii="Times New Roman" w:hAnsi="Times New Roman"/>
          <w:sz w:val="28"/>
          <w:szCs w:val="28"/>
        </w:rPr>
        <w:t>» торговый объект № 222 ул. Новогрудская,11г ЗАО «</w:t>
      </w:r>
      <w:proofErr w:type="spellStart"/>
      <w:r w:rsidRPr="00A6114D">
        <w:rPr>
          <w:rFonts w:ascii="Times New Roman" w:hAnsi="Times New Roman"/>
          <w:sz w:val="28"/>
          <w:szCs w:val="28"/>
        </w:rPr>
        <w:t>Доброном</w:t>
      </w:r>
      <w:proofErr w:type="spellEnd"/>
      <w:r w:rsidRPr="00A6114D">
        <w:rPr>
          <w:rFonts w:ascii="Times New Roman" w:hAnsi="Times New Roman"/>
          <w:sz w:val="28"/>
          <w:szCs w:val="28"/>
        </w:rPr>
        <w:t>», магазин «Копеечка» ул. Я. Купалы, 21 Дятловского филиала ОАО «Молочный мир» магазин «Виктория» ул. Октябрьская, 103, торгово-сервисный центр «Сырная страна» ул. Мицкевича,16 РУП «</w:t>
      </w:r>
      <w:proofErr w:type="spellStart"/>
      <w:r w:rsidRPr="00A6114D">
        <w:rPr>
          <w:rFonts w:ascii="Times New Roman" w:hAnsi="Times New Roman"/>
          <w:sz w:val="28"/>
          <w:szCs w:val="28"/>
        </w:rPr>
        <w:t>Белоруснефть-Гроднооблнефтепродукт</w:t>
      </w:r>
      <w:proofErr w:type="spellEnd"/>
      <w:r w:rsidRPr="00A6114D">
        <w:rPr>
          <w:rFonts w:ascii="Times New Roman" w:hAnsi="Times New Roman"/>
          <w:sz w:val="28"/>
          <w:szCs w:val="28"/>
        </w:rPr>
        <w:t>» магазин при АЗС №30, ул. Советская,107 Ассортимент продукции, реализуемый торговыми объектами, включает все группы пищевой продукции: мясные полуфабрикаты (замороженные и охлажденные), молочную продукцию, замороженную рыбную продукцию, овощи и фрукты свежие и в консервированном виде, хлебобулочные, кондитерские изделия, крупяные и макаронные изделия, диетические продукты.</w:t>
      </w:r>
      <w:r w:rsidRPr="00A6114D">
        <w:rPr>
          <w:rFonts w:ascii="Times New Roman" w:hAnsi="Times New Roman"/>
          <w:sz w:val="28"/>
          <w:szCs w:val="28"/>
        </w:rPr>
        <w:tab/>
      </w:r>
    </w:p>
    <w:p w:rsidR="00DB4B1F" w:rsidRPr="00A6114D" w:rsidRDefault="002F5320" w:rsidP="00A6114D">
      <w:pPr>
        <w:spacing w:after="0" w:line="240" w:lineRule="auto"/>
        <w:jc w:val="both"/>
        <w:rPr>
          <w:rFonts w:ascii="Times New Roman" w:hAnsi="Times New Roman"/>
          <w:sz w:val="28"/>
          <w:szCs w:val="28"/>
        </w:rPr>
      </w:pPr>
      <w:r w:rsidRPr="00A6114D">
        <w:rPr>
          <w:rFonts w:ascii="Times New Roman" w:hAnsi="Times New Roman"/>
          <w:sz w:val="28"/>
          <w:szCs w:val="28"/>
        </w:rPr>
        <w:t>Одним из самых дешевых и доступных источников поступления в организм йода является использование в питании йодированной соли. Организован контроль за выполнением Постановления Совета Министров Республики Беларусь от 06.04.2001 № 484 «О предупреждении заболеваний, связанных с дефицитом йода». На всех предприятиях пищевой промышленности и общественного питания при производстве продуктов питания используется только йодированная соль. На объектах торговли йодированная соль входит в обязательный ассортиментный перечень реализуемой продукции. По данным лабораторных исследований при проведении мероприятий технического (технологического) поверочного характера за 2023 год исследована 43 пробы, в том числе 24 пробы импортного производства, по результатам лабораторных исследований не отвечала гигиеническим нормативам – 2 проба импортного производ</w:t>
      </w:r>
      <w:r w:rsidR="001823DB" w:rsidRPr="00A6114D">
        <w:rPr>
          <w:rFonts w:ascii="Times New Roman" w:hAnsi="Times New Roman"/>
          <w:sz w:val="28"/>
          <w:szCs w:val="28"/>
        </w:rPr>
        <w:t>ств</w:t>
      </w:r>
    </w:p>
    <w:p w:rsidR="001823DB" w:rsidRPr="00A6114D" w:rsidRDefault="001823DB" w:rsidP="00A6114D">
      <w:pPr>
        <w:spacing w:after="0" w:line="240" w:lineRule="auto"/>
        <w:jc w:val="both"/>
        <w:rPr>
          <w:rFonts w:ascii="Times New Roman" w:hAnsi="Times New Roman"/>
          <w:sz w:val="28"/>
          <w:szCs w:val="28"/>
        </w:rPr>
      </w:pPr>
    </w:p>
    <w:p w:rsidR="00DB4B1F" w:rsidRPr="00A6114D" w:rsidRDefault="00DB4B1F" w:rsidP="00A6114D">
      <w:pPr>
        <w:spacing w:after="0" w:line="240" w:lineRule="auto"/>
        <w:jc w:val="both"/>
        <w:rPr>
          <w:rFonts w:ascii="Times New Roman" w:hAnsi="Times New Roman"/>
          <w:b/>
          <w:sz w:val="28"/>
          <w:szCs w:val="28"/>
        </w:rPr>
      </w:pPr>
      <w:r w:rsidRPr="00A6114D">
        <w:rPr>
          <w:rFonts w:ascii="Times New Roman" w:hAnsi="Times New Roman"/>
          <w:sz w:val="28"/>
          <w:szCs w:val="28"/>
        </w:rPr>
        <w:t xml:space="preserve">4. </w:t>
      </w:r>
      <w:r w:rsidRPr="00A6114D">
        <w:rPr>
          <w:rFonts w:ascii="Times New Roman" w:hAnsi="Times New Roman"/>
          <w:b/>
          <w:sz w:val="28"/>
          <w:szCs w:val="28"/>
        </w:rPr>
        <w:t>Воспитание и обучение детей.</w:t>
      </w:r>
    </w:p>
    <w:p w:rsidR="00DB4B1F" w:rsidRPr="00A6114D" w:rsidRDefault="00DB4B1F" w:rsidP="00A6114D">
      <w:pPr>
        <w:spacing w:after="0" w:line="240" w:lineRule="auto"/>
        <w:jc w:val="both"/>
        <w:rPr>
          <w:rFonts w:ascii="Times New Roman" w:hAnsi="Times New Roman"/>
          <w:sz w:val="28"/>
          <w:szCs w:val="28"/>
        </w:rPr>
      </w:pPr>
      <w:r w:rsidRPr="00A6114D">
        <w:rPr>
          <w:rFonts w:ascii="Times New Roman" w:hAnsi="Times New Roman"/>
          <w:sz w:val="28"/>
          <w:szCs w:val="28"/>
        </w:rPr>
        <w:lastRenderedPageBreak/>
        <w:t xml:space="preserve">        В г.Дятлово функционируют 7 учреждений образования: ГУО «Гимназия №1 г.Дятлово», ГУО «Средняя школа № 1 г. Дятлово», ГУО «Средняя школа № 3 г. Дятлово», ГУО «Детский сад №1 г. Дятлово», ГУО «Детский сад №2 г. Дятлово», ГУО «</w:t>
      </w:r>
      <w:proofErr w:type="spellStart"/>
      <w:r w:rsidRPr="00A6114D">
        <w:rPr>
          <w:rFonts w:ascii="Times New Roman" w:hAnsi="Times New Roman"/>
          <w:sz w:val="28"/>
          <w:szCs w:val="28"/>
        </w:rPr>
        <w:t>ЦКРОиР</w:t>
      </w:r>
      <w:proofErr w:type="spellEnd"/>
      <w:r w:rsidRPr="00A6114D">
        <w:rPr>
          <w:rFonts w:ascii="Times New Roman" w:hAnsi="Times New Roman"/>
          <w:sz w:val="28"/>
          <w:szCs w:val="28"/>
        </w:rPr>
        <w:t xml:space="preserve"> г.Дятлово», ГУО</w:t>
      </w:r>
      <w:r w:rsidR="009E2F4A" w:rsidRPr="00A6114D">
        <w:rPr>
          <w:rFonts w:ascii="Times New Roman" w:hAnsi="Times New Roman"/>
          <w:sz w:val="28"/>
          <w:szCs w:val="28"/>
        </w:rPr>
        <w:t xml:space="preserve"> </w:t>
      </w:r>
      <w:r w:rsidRPr="00A6114D">
        <w:rPr>
          <w:rFonts w:ascii="Times New Roman" w:hAnsi="Times New Roman"/>
          <w:sz w:val="28"/>
          <w:szCs w:val="28"/>
        </w:rPr>
        <w:t>«СПЦ г.Дятлово».</w:t>
      </w:r>
    </w:p>
    <w:p w:rsidR="00DB4B1F" w:rsidRPr="00A6114D" w:rsidRDefault="00DB4B1F" w:rsidP="00A6114D">
      <w:pPr>
        <w:spacing w:after="0" w:line="240" w:lineRule="auto"/>
        <w:jc w:val="both"/>
        <w:rPr>
          <w:rFonts w:ascii="Times New Roman" w:hAnsi="Times New Roman"/>
          <w:sz w:val="28"/>
          <w:szCs w:val="28"/>
        </w:rPr>
      </w:pPr>
      <w:r w:rsidRPr="00A6114D">
        <w:rPr>
          <w:rFonts w:ascii="Times New Roman" w:hAnsi="Times New Roman"/>
          <w:sz w:val="28"/>
          <w:szCs w:val="28"/>
        </w:rPr>
        <w:t xml:space="preserve">        В учреждениях   об</w:t>
      </w:r>
      <w:r w:rsidR="009E2F4A" w:rsidRPr="00A6114D">
        <w:rPr>
          <w:rFonts w:ascii="Times New Roman" w:hAnsi="Times New Roman"/>
          <w:sz w:val="28"/>
          <w:szCs w:val="28"/>
        </w:rPr>
        <w:t>щего среднего образования в 2023/2024</w:t>
      </w:r>
      <w:r w:rsidRPr="00A6114D">
        <w:rPr>
          <w:rFonts w:ascii="Times New Roman" w:hAnsi="Times New Roman"/>
          <w:sz w:val="28"/>
          <w:szCs w:val="28"/>
        </w:rPr>
        <w:t xml:space="preserve"> учебном году обучается </w:t>
      </w:r>
      <w:r w:rsidR="009E2F4A" w:rsidRPr="00A6114D">
        <w:rPr>
          <w:rFonts w:ascii="Times New Roman" w:hAnsi="Times New Roman"/>
          <w:sz w:val="28"/>
          <w:szCs w:val="28"/>
        </w:rPr>
        <w:t>2196</w:t>
      </w:r>
      <w:r w:rsidRPr="00A6114D">
        <w:rPr>
          <w:rFonts w:ascii="Times New Roman" w:hAnsi="Times New Roman"/>
          <w:sz w:val="28"/>
          <w:szCs w:val="28"/>
        </w:rPr>
        <w:t xml:space="preserve"> учащихся, в учреждениях дошкольного воспитания   6</w:t>
      </w:r>
      <w:r w:rsidR="009E2F4A" w:rsidRPr="00A6114D">
        <w:rPr>
          <w:rFonts w:ascii="Times New Roman" w:hAnsi="Times New Roman"/>
          <w:sz w:val="28"/>
          <w:szCs w:val="28"/>
        </w:rPr>
        <w:t>88</w:t>
      </w:r>
      <w:r w:rsidRPr="00A6114D">
        <w:rPr>
          <w:rFonts w:ascii="Times New Roman" w:hAnsi="Times New Roman"/>
          <w:sz w:val="28"/>
          <w:szCs w:val="28"/>
        </w:rPr>
        <w:t xml:space="preserve"> ребенка, в ГУО «</w:t>
      </w:r>
      <w:proofErr w:type="spellStart"/>
      <w:r w:rsidRPr="00A6114D">
        <w:rPr>
          <w:rFonts w:ascii="Times New Roman" w:hAnsi="Times New Roman"/>
          <w:sz w:val="28"/>
          <w:szCs w:val="28"/>
        </w:rPr>
        <w:t>ЦКРОиР</w:t>
      </w:r>
      <w:proofErr w:type="spellEnd"/>
      <w:r w:rsidRPr="00A6114D">
        <w:rPr>
          <w:rFonts w:ascii="Times New Roman" w:hAnsi="Times New Roman"/>
          <w:sz w:val="28"/>
          <w:szCs w:val="28"/>
        </w:rPr>
        <w:t xml:space="preserve"> г.Дятлово»</w:t>
      </w:r>
      <w:r w:rsidR="009E2F4A" w:rsidRPr="00A6114D">
        <w:rPr>
          <w:rFonts w:ascii="Times New Roman" w:hAnsi="Times New Roman"/>
          <w:sz w:val="28"/>
          <w:szCs w:val="28"/>
        </w:rPr>
        <w:t xml:space="preserve"> </w:t>
      </w:r>
      <w:r w:rsidRPr="00A6114D">
        <w:rPr>
          <w:rFonts w:ascii="Times New Roman" w:hAnsi="Times New Roman"/>
          <w:sz w:val="28"/>
          <w:szCs w:val="28"/>
        </w:rPr>
        <w:t xml:space="preserve">- </w:t>
      </w:r>
      <w:r w:rsidR="009E2F4A" w:rsidRPr="00A6114D">
        <w:rPr>
          <w:rFonts w:ascii="Times New Roman" w:hAnsi="Times New Roman"/>
          <w:sz w:val="28"/>
          <w:szCs w:val="28"/>
        </w:rPr>
        <w:t>10</w:t>
      </w:r>
      <w:r w:rsidRPr="00A6114D">
        <w:rPr>
          <w:rFonts w:ascii="Times New Roman" w:hAnsi="Times New Roman"/>
          <w:sz w:val="28"/>
          <w:szCs w:val="28"/>
        </w:rPr>
        <w:t xml:space="preserve"> детей.</w:t>
      </w:r>
    </w:p>
    <w:p w:rsidR="00DB4B1F" w:rsidRPr="00A6114D" w:rsidRDefault="00DB4B1F" w:rsidP="00A6114D">
      <w:pPr>
        <w:tabs>
          <w:tab w:val="left" w:pos="567"/>
        </w:tabs>
        <w:spacing w:after="0" w:line="240" w:lineRule="auto"/>
        <w:jc w:val="both"/>
        <w:rPr>
          <w:rFonts w:ascii="Times New Roman" w:hAnsi="Times New Roman"/>
          <w:sz w:val="28"/>
          <w:szCs w:val="28"/>
        </w:rPr>
      </w:pPr>
      <w:r w:rsidRPr="00A6114D">
        <w:rPr>
          <w:rFonts w:ascii="Times New Roman" w:hAnsi="Times New Roman"/>
          <w:sz w:val="28"/>
          <w:szCs w:val="28"/>
        </w:rPr>
        <w:t xml:space="preserve">        Все учреждения образования г.Дятлово расположены в типовых зданиях, которые обеспечены системами центрального водоснабжения и водоотведения.</w:t>
      </w:r>
    </w:p>
    <w:p w:rsidR="00DB4B1F" w:rsidRPr="00A6114D" w:rsidRDefault="00DB4B1F" w:rsidP="00A6114D">
      <w:pPr>
        <w:tabs>
          <w:tab w:val="left" w:pos="567"/>
        </w:tabs>
        <w:spacing w:after="0" w:line="240" w:lineRule="auto"/>
        <w:jc w:val="both"/>
        <w:rPr>
          <w:rFonts w:ascii="Times New Roman" w:hAnsi="Times New Roman"/>
          <w:sz w:val="28"/>
          <w:szCs w:val="28"/>
        </w:rPr>
      </w:pPr>
      <w:r w:rsidRPr="00A6114D">
        <w:rPr>
          <w:rFonts w:ascii="Times New Roman" w:hAnsi="Times New Roman"/>
          <w:sz w:val="28"/>
          <w:szCs w:val="28"/>
        </w:rPr>
        <w:t xml:space="preserve">        Созданы необходимые условия для обучения и воспитания детей. Имеется необходимый набор помещений для организации обучения, воспитания, для занятий физкультурой и спортом. Для организации горячего питания учреждения обеспечены собственными столовыми. Охват горячем питанием учащихся и воспитанников составляет 100%. Работает электронная система составления меню. </w:t>
      </w:r>
    </w:p>
    <w:p w:rsidR="00DB4B1F" w:rsidRPr="00A6114D" w:rsidRDefault="00DB4B1F" w:rsidP="00A6114D">
      <w:pPr>
        <w:tabs>
          <w:tab w:val="left" w:pos="567"/>
        </w:tabs>
        <w:spacing w:after="0" w:line="240" w:lineRule="auto"/>
        <w:jc w:val="both"/>
        <w:rPr>
          <w:rFonts w:ascii="Times New Roman" w:hAnsi="Times New Roman"/>
          <w:sz w:val="28"/>
          <w:szCs w:val="28"/>
        </w:rPr>
      </w:pPr>
    </w:p>
    <w:p w:rsidR="00DB4B1F" w:rsidRPr="00A6114D" w:rsidRDefault="00DB4B1F" w:rsidP="00A6114D">
      <w:pPr>
        <w:tabs>
          <w:tab w:val="left" w:pos="567"/>
        </w:tabs>
        <w:spacing w:after="0" w:line="240" w:lineRule="auto"/>
        <w:jc w:val="both"/>
        <w:rPr>
          <w:rFonts w:ascii="Times New Roman" w:hAnsi="Times New Roman"/>
          <w:sz w:val="28"/>
          <w:szCs w:val="28"/>
        </w:rPr>
      </w:pPr>
    </w:p>
    <w:p w:rsidR="00FB5C41" w:rsidRPr="00A6114D" w:rsidRDefault="00FB5C41" w:rsidP="00A6114D">
      <w:pPr>
        <w:spacing w:after="0" w:line="240" w:lineRule="auto"/>
        <w:jc w:val="both"/>
        <w:rPr>
          <w:rFonts w:ascii="Times New Roman" w:hAnsi="Times New Roman"/>
          <w:b/>
          <w:sz w:val="28"/>
          <w:szCs w:val="28"/>
        </w:rPr>
      </w:pPr>
      <w:r w:rsidRPr="00A6114D">
        <w:rPr>
          <w:rFonts w:ascii="Times New Roman" w:hAnsi="Times New Roman"/>
          <w:b/>
          <w:sz w:val="28"/>
          <w:szCs w:val="28"/>
        </w:rPr>
        <w:t>5. Водоснабжение и планово-регулярная санитарная очистка. (Дятлово)</w:t>
      </w:r>
    </w:p>
    <w:p w:rsidR="00FB5C41" w:rsidRPr="00A6114D" w:rsidRDefault="00FB5C41" w:rsidP="00A6114D">
      <w:pPr>
        <w:spacing w:after="0" w:line="240" w:lineRule="auto"/>
        <w:jc w:val="both"/>
        <w:rPr>
          <w:rFonts w:ascii="Times New Roman" w:hAnsi="Times New Roman"/>
          <w:sz w:val="28"/>
          <w:szCs w:val="28"/>
        </w:rPr>
      </w:pPr>
      <w:r w:rsidRPr="00A6114D">
        <w:rPr>
          <w:rFonts w:ascii="Times New Roman" w:hAnsi="Times New Roman"/>
          <w:sz w:val="28"/>
          <w:szCs w:val="28"/>
        </w:rPr>
        <w:t>Централизованным водоснабжением в г. Дятлово обеспечено 97,8% населения города. Центральный водозабор г. Дятлово состоит из 7-ми действующих водозаборных скважин, водонапорной башни, станции II подъема, станции обезжелезивания. Водопроводные сети централизованного водоснабжения в г. Дятлово протяженностью 35, 726 км находятся на балансе и обслуживании Дятловского районного унитарного предприятия жилищно-коммунального хозяйства (далее по тексту – Дятловского РУП ЖКХ). Подача питьевой воды обеспечена как населению г. Дятлово, так и социальным, торговым объектам, в административные здания. Качество воды по микробиологическим и санитарно-химическим показателям стабильно на протяжении последних лет и не превышает рекомендаций Всемирной организации здравоохранения. За период 2022-2024 лет не зарегистрировано нестандартных проб по микробиологическим показателям.</w:t>
      </w:r>
    </w:p>
    <w:p w:rsidR="00FB5C41" w:rsidRPr="00A6114D" w:rsidRDefault="00FB5C41" w:rsidP="00A6114D">
      <w:pPr>
        <w:spacing w:after="0" w:line="240" w:lineRule="auto"/>
        <w:jc w:val="both"/>
        <w:rPr>
          <w:rFonts w:ascii="Times New Roman" w:hAnsi="Times New Roman"/>
          <w:sz w:val="28"/>
          <w:szCs w:val="28"/>
        </w:rPr>
      </w:pPr>
      <w:r w:rsidRPr="00A6114D">
        <w:rPr>
          <w:rFonts w:ascii="Times New Roman" w:hAnsi="Times New Roman"/>
          <w:sz w:val="28"/>
          <w:szCs w:val="28"/>
        </w:rPr>
        <w:t>2,2% населения поселка обеспечено децентрализованным водоснабжением (частные шахтные и мелкотрубчатые колодцы).</w:t>
      </w:r>
    </w:p>
    <w:p w:rsidR="00FB5C41" w:rsidRPr="00A6114D" w:rsidRDefault="00FB5C41" w:rsidP="00A6114D">
      <w:pPr>
        <w:spacing w:after="0" w:line="240" w:lineRule="auto"/>
        <w:jc w:val="both"/>
        <w:rPr>
          <w:rFonts w:ascii="Times New Roman" w:hAnsi="Times New Roman"/>
          <w:sz w:val="28"/>
          <w:szCs w:val="28"/>
        </w:rPr>
      </w:pPr>
      <w:r w:rsidRPr="00A6114D">
        <w:rPr>
          <w:rFonts w:ascii="Times New Roman" w:hAnsi="Times New Roman"/>
          <w:sz w:val="28"/>
          <w:szCs w:val="28"/>
        </w:rPr>
        <w:t xml:space="preserve">В городе Дятлово организована планово-регулярная санитарная очистка. В многоквартирной жилой застройке оборудовано 25 контейнерных площадок, которые находятся на балансе и обслуживании Дятловского РУП ЖКХ. В жилой застройке приусадебного типа организован </w:t>
      </w:r>
      <w:proofErr w:type="spellStart"/>
      <w:r w:rsidRPr="00A6114D">
        <w:rPr>
          <w:rFonts w:ascii="Times New Roman" w:hAnsi="Times New Roman"/>
          <w:sz w:val="28"/>
          <w:szCs w:val="28"/>
        </w:rPr>
        <w:t>подворовой</w:t>
      </w:r>
      <w:proofErr w:type="spellEnd"/>
      <w:r w:rsidRPr="00A6114D">
        <w:rPr>
          <w:rFonts w:ascii="Times New Roman" w:hAnsi="Times New Roman"/>
          <w:sz w:val="28"/>
          <w:szCs w:val="28"/>
        </w:rPr>
        <w:t xml:space="preserve"> сбор мусора специализированным транспортом Дятловского РУПЖКХ в соответствии с установленным графиком. В настоящее время договора на вывоз мусора заключены в 100 % от общего количества частных жилых домов.</w:t>
      </w:r>
    </w:p>
    <w:p w:rsidR="00FB5C41" w:rsidRPr="00A6114D" w:rsidRDefault="00FB5C41" w:rsidP="00A6114D">
      <w:pPr>
        <w:spacing w:after="0" w:line="240" w:lineRule="auto"/>
        <w:jc w:val="both"/>
        <w:rPr>
          <w:rFonts w:ascii="Times New Roman" w:hAnsi="Times New Roman"/>
          <w:sz w:val="28"/>
          <w:szCs w:val="28"/>
        </w:rPr>
      </w:pPr>
      <w:r w:rsidRPr="00A6114D">
        <w:rPr>
          <w:rFonts w:ascii="Times New Roman" w:hAnsi="Times New Roman"/>
          <w:sz w:val="28"/>
          <w:szCs w:val="28"/>
        </w:rPr>
        <w:t>Санитарная очистка и уборка территории г. Дятлово проводится рабочими по комплексной уборке РУП ЖКХ Дятловского ЖРЭУ.</w:t>
      </w:r>
    </w:p>
    <w:p w:rsidR="001823DB" w:rsidRPr="00A6114D" w:rsidRDefault="001823DB" w:rsidP="00A6114D">
      <w:pPr>
        <w:spacing w:after="0" w:line="240" w:lineRule="auto"/>
        <w:jc w:val="both"/>
        <w:rPr>
          <w:rFonts w:ascii="Times New Roman" w:hAnsi="Times New Roman"/>
          <w:sz w:val="28"/>
          <w:szCs w:val="28"/>
        </w:rPr>
      </w:pPr>
      <w:r w:rsidRPr="00A6114D">
        <w:rPr>
          <w:rFonts w:ascii="Times New Roman" w:hAnsi="Times New Roman"/>
          <w:b/>
          <w:sz w:val="28"/>
          <w:szCs w:val="28"/>
        </w:rPr>
        <w:t>Медицинские осмотры:</w:t>
      </w:r>
      <w:r w:rsidRPr="00A6114D">
        <w:rPr>
          <w:rFonts w:ascii="Times New Roman" w:hAnsi="Times New Roman"/>
          <w:sz w:val="28"/>
          <w:szCs w:val="28"/>
        </w:rPr>
        <w:t xml:space="preserve"> Организации и предприятия, находящиеся на территории г.Дятлово проходят обязательные медицинские осмотры в </w:t>
      </w:r>
      <w:r w:rsidRPr="00A6114D">
        <w:rPr>
          <w:rFonts w:ascii="Times New Roman" w:hAnsi="Times New Roman"/>
          <w:sz w:val="28"/>
          <w:szCs w:val="28"/>
        </w:rPr>
        <w:lastRenderedPageBreak/>
        <w:t>соответствии с инструкцией о порядке проведения обязательных и внеочередных медицинских смотров работающих утвержденной, Постановлением Министерство здравоохранения Республике Беларусь от 29.07.2019 г №74. Случаи заболеваемости, препятствующие продолжению работы в контакте с производственными факторами, не регистрировались.</w:t>
      </w:r>
    </w:p>
    <w:p w:rsidR="001823DB" w:rsidRDefault="001823DB" w:rsidP="00FB5C41">
      <w:pPr>
        <w:spacing w:after="0" w:line="240" w:lineRule="auto"/>
        <w:jc w:val="both"/>
        <w:rPr>
          <w:rFonts w:ascii="Times New Roman" w:hAnsi="Times New Roman"/>
          <w:sz w:val="28"/>
          <w:szCs w:val="28"/>
        </w:rPr>
      </w:pPr>
    </w:p>
    <w:p w:rsidR="00FB5C41" w:rsidRPr="00DB4B1F" w:rsidRDefault="00FB5C41" w:rsidP="00DB4B1F">
      <w:pPr>
        <w:jc w:val="both"/>
        <w:rPr>
          <w:rFonts w:ascii="Times New Roman" w:hAnsi="Times New Roman"/>
          <w:b/>
          <w:i/>
          <w:sz w:val="28"/>
          <w:szCs w:val="28"/>
        </w:rPr>
      </w:pPr>
    </w:p>
    <w:p w:rsidR="00DE08D9" w:rsidRDefault="00DE08D9" w:rsidP="00DE08D9">
      <w:pPr>
        <w:spacing w:after="0" w:line="240" w:lineRule="auto"/>
        <w:ind w:firstLine="705"/>
        <w:jc w:val="both"/>
        <w:rPr>
          <w:rFonts w:ascii="Times New Roman" w:hAnsi="Times New Roman"/>
          <w:sz w:val="28"/>
          <w:szCs w:val="28"/>
        </w:rPr>
      </w:pPr>
    </w:p>
    <w:p w:rsidR="00DE08D9" w:rsidRDefault="00DE08D9" w:rsidP="00DE08D9">
      <w:pPr>
        <w:spacing w:after="0" w:line="240" w:lineRule="auto"/>
        <w:ind w:firstLine="705"/>
        <w:jc w:val="both"/>
        <w:rPr>
          <w:rFonts w:ascii="Times New Roman" w:hAnsi="Times New Roman"/>
          <w:sz w:val="28"/>
          <w:szCs w:val="28"/>
        </w:rPr>
      </w:pPr>
    </w:p>
    <w:p w:rsidR="00DE08D9" w:rsidRDefault="00DE08D9" w:rsidP="00DE08D9">
      <w:pPr>
        <w:spacing w:after="0" w:line="240" w:lineRule="auto"/>
        <w:ind w:firstLine="705"/>
        <w:jc w:val="both"/>
        <w:rPr>
          <w:rFonts w:ascii="Times New Roman" w:hAnsi="Times New Roman"/>
          <w:sz w:val="28"/>
          <w:szCs w:val="28"/>
        </w:rPr>
      </w:pPr>
    </w:p>
    <w:p w:rsidR="00DE08D9" w:rsidRDefault="00DE08D9" w:rsidP="00DE08D9">
      <w:pPr>
        <w:spacing w:after="0" w:line="240" w:lineRule="auto"/>
        <w:ind w:firstLine="705"/>
        <w:jc w:val="both"/>
        <w:rPr>
          <w:rFonts w:ascii="Times New Roman" w:hAnsi="Times New Roman"/>
          <w:sz w:val="28"/>
          <w:szCs w:val="28"/>
        </w:rPr>
      </w:pPr>
    </w:p>
    <w:p w:rsidR="00DE08D9" w:rsidRPr="00DE08D9" w:rsidRDefault="00DE08D9" w:rsidP="00DE08D9">
      <w:pPr>
        <w:spacing w:after="0" w:line="240" w:lineRule="auto"/>
        <w:ind w:firstLine="705"/>
        <w:jc w:val="both"/>
        <w:rPr>
          <w:rFonts w:ascii="Times New Roman" w:hAnsi="Times New Roman"/>
          <w:sz w:val="28"/>
          <w:szCs w:val="28"/>
        </w:rPr>
      </w:pPr>
    </w:p>
    <w:p w:rsidR="005449B2" w:rsidRPr="00DE08D9" w:rsidRDefault="005449B2">
      <w:pPr>
        <w:rPr>
          <w:rFonts w:ascii="Times New Roman" w:hAnsi="Times New Roman"/>
          <w:sz w:val="28"/>
          <w:szCs w:val="28"/>
        </w:rPr>
      </w:pPr>
    </w:p>
    <w:sectPr w:rsidR="005449B2" w:rsidRPr="00DE0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857"/>
    <w:multiLevelType w:val="multilevel"/>
    <w:tmpl w:val="CB7CDFB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D9"/>
    <w:rsid w:val="001823DB"/>
    <w:rsid w:val="00187664"/>
    <w:rsid w:val="002B63D0"/>
    <w:rsid w:val="002F5320"/>
    <w:rsid w:val="00462203"/>
    <w:rsid w:val="004C1EB2"/>
    <w:rsid w:val="005449B2"/>
    <w:rsid w:val="00943899"/>
    <w:rsid w:val="009E2F4A"/>
    <w:rsid w:val="00A555C7"/>
    <w:rsid w:val="00A6114D"/>
    <w:rsid w:val="00A91FFA"/>
    <w:rsid w:val="00C5614C"/>
    <w:rsid w:val="00DB4B1F"/>
    <w:rsid w:val="00DE08D9"/>
    <w:rsid w:val="00FB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EE2C"/>
  <w15:chartTrackingRefBased/>
  <w15:docId w15:val="{92AA6C3D-D4EE-4F42-B1C6-97611D07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D9"/>
    <w:pPr>
      <w:spacing w:after="200" w:line="276" w:lineRule="auto"/>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3DB"/>
    <w:pPr>
      <w:spacing w:after="0" w:line="240" w:lineRule="auto"/>
      <w:ind w:left="720"/>
      <w:contextualSpacing/>
      <w:jc w:val="both"/>
    </w:pPr>
    <w:rPr>
      <w:rFonts w:ascii="Arial" w:hAnsi="Arial"/>
      <w:spacing w:val="-5"/>
      <w:sz w:val="20"/>
      <w:szCs w:val="20"/>
      <w:lang w:eastAsia="en-US"/>
    </w:rPr>
  </w:style>
  <w:style w:type="character" w:customStyle="1" w:styleId="fontstyle01">
    <w:name w:val="fontstyle01"/>
    <w:uiPriority w:val="99"/>
    <w:rsid w:val="001823DB"/>
    <w:rPr>
      <w:rFonts w:ascii="Times New Roman" w:hAnsi="Times New Roman" w:cs="Times New Roman"/>
      <w:color w:val="000000"/>
      <w:sz w:val="28"/>
      <w:szCs w:val="28"/>
    </w:rPr>
  </w:style>
  <w:style w:type="paragraph" w:styleId="a4">
    <w:name w:val="Balloon Text"/>
    <w:basedOn w:val="a"/>
    <w:link w:val="a5"/>
    <w:uiPriority w:val="99"/>
    <w:semiHidden/>
    <w:unhideWhenUsed/>
    <w:rsid w:val="00A611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1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4</cp:revision>
  <cp:lastPrinted>2024-06-03T05:31:00Z</cp:lastPrinted>
  <dcterms:created xsi:type="dcterms:W3CDTF">2024-06-03T05:33:00Z</dcterms:created>
  <dcterms:modified xsi:type="dcterms:W3CDTF">2024-06-03T06:17:00Z</dcterms:modified>
</cp:coreProperties>
</file>