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D9" w:rsidRPr="00C8516D" w:rsidRDefault="00DE08D9" w:rsidP="00DE08D9">
      <w:pPr>
        <w:tabs>
          <w:tab w:val="left" w:pos="851"/>
        </w:tabs>
        <w:spacing w:after="0" w:line="240" w:lineRule="auto"/>
        <w:rPr>
          <w:rFonts w:ascii="Times New Roman" w:hAnsi="Times New Roman"/>
          <w:sz w:val="40"/>
          <w:szCs w:val="40"/>
        </w:rPr>
      </w:pPr>
      <w:r>
        <w:rPr>
          <w:noProof/>
        </w:rPr>
        <w:drawing>
          <wp:anchor distT="0" distB="0" distL="114300" distR="114300" simplePos="0" relativeHeight="251660288" behindDoc="1" locked="0" layoutInCell="1" allowOverlap="1">
            <wp:simplePos x="0" y="0"/>
            <wp:positionH relativeFrom="column">
              <wp:posOffset>-318135</wp:posOffset>
            </wp:positionH>
            <wp:positionV relativeFrom="paragraph">
              <wp:posOffset>-5080</wp:posOffset>
            </wp:positionV>
            <wp:extent cx="2790825" cy="2228850"/>
            <wp:effectExtent l="0" t="0" r="9525" b="0"/>
            <wp:wrapTight wrapText="bothSides">
              <wp:wrapPolygon edited="0">
                <wp:start x="0" y="0"/>
                <wp:lineTo x="0" y="21415"/>
                <wp:lineTo x="21526" y="21415"/>
                <wp:lineTo x="21526" y="0"/>
                <wp:lineTo x="0" y="0"/>
              </wp:wrapPolygon>
            </wp:wrapTight>
            <wp:docPr id="1" name="Рисунок 1" descr="ЗГ и поселки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Г и поселки эмблем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34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DE08D9" w:rsidRDefault="00DE08D9" w:rsidP="00DE08D9">
      <w:pPr>
        <w:spacing w:after="0" w:line="240" w:lineRule="auto"/>
        <w:jc w:val="center"/>
        <w:rPr>
          <w:rFonts w:ascii="Times New Roman" w:hAnsi="Times New Roman"/>
          <w:sz w:val="40"/>
          <w:szCs w:val="40"/>
        </w:rPr>
      </w:pPr>
    </w:p>
    <w:p w:rsidR="00DE08D9" w:rsidRDefault="00DE08D9" w:rsidP="00DE08D9">
      <w:pPr>
        <w:spacing w:after="0" w:line="240" w:lineRule="auto"/>
        <w:jc w:val="center"/>
        <w:rPr>
          <w:rFonts w:ascii="Times New Roman" w:hAnsi="Times New Roman"/>
          <w:sz w:val="36"/>
          <w:szCs w:val="36"/>
        </w:rPr>
      </w:pPr>
    </w:p>
    <w:p w:rsidR="00DE08D9" w:rsidRDefault="00DE08D9" w:rsidP="00DE08D9">
      <w:pPr>
        <w:spacing w:after="0" w:line="240" w:lineRule="auto"/>
        <w:jc w:val="center"/>
        <w:rPr>
          <w:rFonts w:ascii="Times New Roman" w:hAnsi="Times New Roman"/>
          <w:sz w:val="36"/>
          <w:szCs w:val="36"/>
        </w:rPr>
      </w:pPr>
    </w:p>
    <w:p w:rsidR="00DE08D9" w:rsidRDefault="00DE08D9" w:rsidP="00DE08D9">
      <w:pPr>
        <w:spacing w:after="0" w:line="240" w:lineRule="auto"/>
        <w:jc w:val="center"/>
        <w:rPr>
          <w:rFonts w:ascii="Times New Roman" w:hAnsi="Times New Roman"/>
          <w:sz w:val="36"/>
          <w:szCs w:val="36"/>
        </w:rPr>
      </w:pPr>
    </w:p>
    <w:p w:rsidR="00DE08D9" w:rsidRDefault="00DE08D9" w:rsidP="00DE08D9">
      <w:pPr>
        <w:spacing w:after="0" w:line="240" w:lineRule="auto"/>
        <w:jc w:val="center"/>
        <w:rPr>
          <w:rFonts w:ascii="Times New Roman" w:hAnsi="Times New Roman"/>
          <w:sz w:val="36"/>
          <w:szCs w:val="36"/>
        </w:rPr>
      </w:pPr>
    </w:p>
    <w:p w:rsidR="00DE08D9" w:rsidRDefault="00DE08D9" w:rsidP="00DE08D9">
      <w:pPr>
        <w:spacing w:after="0" w:line="240" w:lineRule="auto"/>
        <w:jc w:val="center"/>
        <w:rPr>
          <w:rFonts w:ascii="Times New Roman" w:hAnsi="Times New Roman"/>
          <w:sz w:val="36"/>
          <w:szCs w:val="36"/>
        </w:rPr>
      </w:pPr>
    </w:p>
    <w:p w:rsidR="00DE08D9" w:rsidRDefault="00DE08D9" w:rsidP="00DE08D9">
      <w:pPr>
        <w:spacing w:after="0" w:line="240" w:lineRule="auto"/>
        <w:jc w:val="center"/>
        <w:rPr>
          <w:rFonts w:ascii="Times New Roman" w:hAnsi="Times New Roman"/>
          <w:sz w:val="36"/>
          <w:szCs w:val="36"/>
        </w:rPr>
      </w:pPr>
    </w:p>
    <w:p w:rsidR="00DE08D9" w:rsidRDefault="00DE08D9" w:rsidP="00DE08D9">
      <w:pPr>
        <w:spacing w:after="0" w:line="240" w:lineRule="auto"/>
        <w:jc w:val="center"/>
        <w:rPr>
          <w:rFonts w:ascii="Times New Roman" w:hAnsi="Times New Roman"/>
          <w:sz w:val="36"/>
          <w:szCs w:val="36"/>
        </w:rPr>
      </w:pPr>
    </w:p>
    <w:p w:rsidR="00DE08D9" w:rsidRDefault="00DE08D9" w:rsidP="00DE08D9">
      <w:pPr>
        <w:spacing w:after="0" w:line="240" w:lineRule="auto"/>
        <w:jc w:val="center"/>
        <w:rPr>
          <w:rFonts w:ascii="Times New Roman" w:hAnsi="Times New Roman"/>
          <w:sz w:val="36"/>
          <w:szCs w:val="36"/>
        </w:rPr>
      </w:pPr>
      <w:r w:rsidRPr="001E4861">
        <w:rPr>
          <w:rFonts w:ascii="Times New Roman" w:hAnsi="Times New Roman"/>
          <w:sz w:val="36"/>
          <w:szCs w:val="36"/>
        </w:rPr>
        <w:t xml:space="preserve"> </w:t>
      </w:r>
    </w:p>
    <w:p w:rsidR="00DE08D9" w:rsidRDefault="00DE08D9" w:rsidP="00DE08D9">
      <w:pPr>
        <w:spacing w:after="0" w:line="240" w:lineRule="auto"/>
        <w:jc w:val="center"/>
        <w:rPr>
          <w:rFonts w:ascii="Times New Roman" w:hAnsi="Times New Roman"/>
          <w:sz w:val="36"/>
          <w:szCs w:val="36"/>
        </w:rPr>
      </w:pPr>
    </w:p>
    <w:p w:rsidR="00DE08D9" w:rsidRDefault="00DE08D9" w:rsidP="00DE08D9">
      <w:pPr>
        <w:spacing w:after="0" w:line="240" w:lineRule="auto"/>
        <w:jc w:val="center"/>
        <w:rPr>
          <w:rFonts w:ascii="Times New Roman" w:hAnsi="Times New Roman"/>
          <w:sz w:val="36"/>
          <w:szCs w:val="36"/>
        </w:rPr>
      </w:pPr>
    </w:p>
    <w:p w:rsidR="00DE08D9" w:rsidRDefault="00DE08D9" w:rsidP="00DE08D9">
      <w:pPr>
        <w:spacing w:after="0" w:line="240" w:lineRule="auto"/>
        <w:jc w:val="center"/>
        <w:rPr>
          <w:rFonts w:ascii="Times New Roman" w:hAnsi="Times New Roman"/>
          <w:sz w:val="36"/>
          <w:szCs w:val="36"/>
        </w:rPr>
      </w:pPr>
    </w:p>
    <w:p w:rsidR="00DE08D9" w:rsidRDefault="00DE08D9" w:rsidP="00DE08D9">
      <w:pPr>
        <w:spacing w:after="0" w:line="240" w:lineRule="auto"/>
        <w:jc w:val="center"/>
        <w:rPr>
          <w:rFonts w:ascii="Times New Roman" w:hAnsi="Times New Roman"/>
          <w:sz w:val="36"/>
          <w:szCs w:val="36"/>
        </w:rPr>
      </w:pPr>
    </w:p>
    <w:p w:rsidR="00DE08D9" w:rsidRDefault="00DE08D9" w:rsidP="00DE08D9">
      <w:pPr>
        <w:spacing w:after="0" w:line="240" w:lineRule="auto"/>
        <w:jc w:val="center"/>
        <w:rPr>
          <w:rFonts w:ascii="Times New Roman" w:hAnsi="Times New Roman"/>
          <w:sz w:val="36"/>
          <w:szCs w:val="36"/>
        </w:rPr>
      </w:pPr>
      <w:r>
        <w:rPr>
          <w:rFonts w:ascii="Times New Roman" w:hAnsi="Times New Roman"/>
          <w:sz w:val="36"/>
          <w:szCs w:val="36"/>
        </w:rPr>
        <w:t xml:space="preserve">Государственное учреждение «Дятловский районный центр гигиены и эпидемиологии» </w:t>
      </w:r>
    </w:p>
    <w:p w:rsidR="00DE08D9" w:rsidRPr="001E4861" w:rsidRDefault="00DE08D9" w:rsidP="00DE08D9">
      <w:pPr>
        <w:spacing w:after="0" w:line="240" w:lineRule="auto"/>
        <w:jc w:val="center"/>
        <w:rPr>
          <w:rFonts w:ascii="Times New Roman" w:hAnsi="Times New Roman"/>
          <w:sz w:val="36"/>
          <w:szCs w:val="36"/>
        </w:rPr>
      </w:pPr>
      <w:r w:rsidRPr="001E4861">
        <w:rPr>
          <w:rFonts w:ascii="Times New Roman" w:hAnsi="Times New Roman"/>
          <w:sz w:val="36"/>
          <w:szCs w:val="36"/>
        </w:rPr>
        <w:t xml:space="preserve">Учреждение здравоохранения </w:t>
      </w:r>
    </w:p>
    <w:p w:rsidR="00DE08D9" w:rsidRPr="001E4861" w:rsidRDefault="00DE08D9" w:rsidP="00DE08D9">
      <w:pPr>
        <w:spacing w:after="0" w:line="240" w:lineRule="auto"/>
        <w:jc w:val="center"/>
        <w:rPr>
          <w:rFonts w:ascii="Times New Roman" w:hAnsi="Times New Roman"/>
          <w:sz w:val="36"/>
          <w:szCs w:val="36"/>
        </w:rPr>
      </w:pPr>
      <w:r w:rsidRPr="001E4861">
        <w:rPr>
          <w:rFonts w:ascii="Times New Roman" w:hAnsi="Times New Roman"/>
          <w:sz w:val="36"/>
          <w:szCs w:val="36"/>
        </w:rPr>
        <w:t>«</w:t>
      </w:r>
      <w:r>
        <w:rPr>
          <w:rFonts w:ascii="Times New Roman" w:hAnsi="Times New Roman"/>
          <w:sz w:val="36"/>
          <w:szCs w:val="36"/>
        </w:rPr>
        <w:t>Дятловская</w:t>
      </w:r>
      <w:r w:rsidRPr="001E4861">
        <w:rPr>
          <w:rFonts w:ascii="Times New Roman" w:hAnsi="Times New Roman"/>
          <w:sz w:val="36"/>
          <w:szCs w:val="36"/>
        </w:rPr>
        <w:t xml:space="preserve"> центральная районная больница» </w:t>
      </w:r>
    </w:p>
    <w:p w:rsidR="00DE08D9" w:rsidRDefault="00DE08D9" w:rsidP="00DE08D9">
      <w:pPr>
        <w:spacing w:after="0" w:line="240" w:lineRule="auto"/>
        <w:jc w:val="center"/>
        <w:rPr>
          <w:rFonts w:ascii="Times New Roman" w:hAnsi="Times New Roman"/>
          <w:b/>
          <w:sz w:val="40"/>
          <w:szCs w:val="40"/>
        </w:rPr>
      </w:pPr>
    </w:p>
    <w:p w:rsidR="00DE08D9" w:rsidRPr="001E4861" w:rsidRDefault="00DE08D9" w:rsidP="00DE08D9">
      <w:pPr>
        <w:spacing w:after="0" w:line="240" w:lineRule="auto"/>
        <w:jc w:val="center"/>
        <w:rPr>
          <w:rFonts w:ascii="Times New Roman" w:hAnsi="Times New Roman"/>
          <w:b/>
          <w:sz w:val="40"/>
          <w:szCs w:val="40"/>
        </w:rPr>
      </w:pPr>
      <w:r w:rsidRPr="001E4861">
        <w:rPr>
          <w:rFonts w:ascii="Times New Roman" w:hAnsi="Times New Roman"/>
          <w:b/>
          <w:sz w:val="40"/>
          <w:szCs w:val="40"/>
        </w:rPr>
        <w:t>ГОСУДАРСТВЕННЫЙ ПРОФИЛАКТИЧЕСКИЙ ПРОЕКТ</w:t>
      </w:r>
    </w:p>
    <w:p w:rsidR="00DE08D9" w:rsidRPr="001E4861" w:rsidRDefault="00DE08D9" w:rsidP="00DE08D9">
      <w:pPr>
        <w:spacing w:after="0" w:line="240" w:lineRule="auto"/>
        <w:jc w:val="center"/>
        <w:rPr>
          <w:rFonts w:ascii="Times New Roman" w:hAnsi="Times New Roman"/>
          <w:b/>
          <w:sz w:val="40"/>
          <w:szCs w:val="40"/>
        </w:rPr>
      </w:pPr>
      <w:r w:rsidRPr="001E4861">
        <w:rPr>
          <w:rFonts w:ascii="Times New Roman" w:hAnsi="Times New Roman"/>
          <w:b/>
          <w:sz w:val="40"/>
          <w:szCs w:val="40"/>
        </w:rPr>
        <w:t>«</w:t>
      </w:r>
      <w:r>
        <w:rPr>
          <w:rFonts w:ascii="Times New Roman" w:hAnsi="Times New Roman"/>
          <w:b/>
          <w:sz w:val="40"/>
          <w:szCs w:val="40"/>
        </w:rPr>
        <w:t>Дятлово</w:t>
      </w:r>
      <w:r w:rsidRPr="001E4861">
        <w:rPr>
          <w:rFonts w:ascii="Times New Roman" w:hAnsi="Times New Roman"/>
          <w:b/>
          <w:sz w:val="40"/>
          <w:szCs w:val="40"/>
        </w:rPr>
        <w:t xml:space="preserve"> – здоровый </w:t>
      </w:r>
      <w:r>
        <w:rPr>
          <w:rFonts w:ascii="Times New Roman" w:hAnsi="Times New Roman"/>
          <w:b/>
          <w:sz w:val="40"/>
          <w:szCs w:val="40"/>
        </w:rPr>
        <w:t>город</w:t>
      </w:r>
      <w:r w:rsidRPr="001E4861">
        <w:rPr>
          <w:rFonts w:ascii="Times New Roman" w:hAnsi="Times New Roman"/>
          <w:b/>
          <w:sz w:val="40"/>
          <w:szCs w:val="40"/>
        </w:rPr>
        <w:t>»</w:t>
      </w:r>
    </w:p>
    <w:p w:rsidR="00DE08D9" w:rsidRPr="00C8516D" w:rsidRDefault="00DE08D9" w:rsidP="00DE08D9">
      <w:pPr>
        <w:spacing w:after="0" w:line="240" w:lineRule="auto"/>
        <w:jc w:val="center"/>
        <w:rPr>
          <w:rFonts w:ascii="Times New Roman" w:hAnsi="Times New Roman"/>
          <w:b/>
          <w:sz w:val="28"/>
          <w:szCs w:val="28"/>
        </w:rPr>
      </w:pPr>
    </w:p>
    <w:p w:rsidR="00DE08D9" w:rsidRPr="00A81C7F" w:rsidRDefault="00DE08D9" w:rsidP="00DE08D9">
      <w:pPr>
        <w:spacing w:after="0" w:line="240" w:lineRule="auto"/>
        <w:jc w:val="center"/>
        <w:rPr>
          <w:rFonts w:ascii="Times New Roman" w:hAnsi="Times New Roman"/>
          <w:b/>
          <w:sz w:val="72"/>
          <w:szCs w:val="72"/>
        </w:rPr>
      </w:pPr>
      <w:r w:rsidRPr="00A81C7F">
        <w:rPr>
          <w:rFonts w:ascii="Times New Roman" w:hAnsi="Times New Roman"/>
          <w:b/>
          <w:sz w:val="72"/>
          <w:szCs w:val="72"/>
        </w:rPr>
        <w:t>ПРОФИЛЬ ЗДОРОВЬЯ</w:t>
      </w:r>
    </w:p>
    <w:p w:rsidR="00DE08D9" w:rsidRDefault="00DE08D9" w:rsidP="00DE08D9">
      <w:pPr>
        <w:spacing w:after="0" w:line="240" w:lineRule="auto"/>
        <w:jc w:val="center"/>
        <w:rPr>
          <w:rFonts w:ascii="Times New Roman" w:hAnsi="Times New Roman"/>
          <w:b/>
          <w:sz w:val="72"/>
          <w:szCs w:val="72"/>
        </w:rPr>
      </w:pPr>
      <w:r>
        <w:rPr>
          <w:rFonts w:ascii="Times New Roman" w:hAnsi="Times New Roman"/>
          <w:b/>
          <w:sz w:val="72"/>
          <w:szCs w:val="72"/>
        </w:rPr>
        <w:t>г.Дятлово</w:t>
      </w:r>
    </w:p>
    <w:p w:rsidR="00DE08D9" w:rsidRDefault="00DE08D9" w:rsidP="00DE08D9">
      <w:pPr>
        <w:spacing w:after="0" w:line="240" w:lineRule="auto"/>
        <w:jc w:val="center"/>
        <w:rPr>
          <w:rFonts w:ascii="Times New Roman" w:hAnsi="Times New Roman"/>
          <w:b/>
          <w:sz w:val="72"/>
          <w:szCs w:val="72"/>
        </w:rPr>
      </w:pPr>
    </w:p>
    <w:p w:rsidR="00DE08D9" w:rsidRDefault="00DE08D9" w:rsidP="00DE08D9">
      <w:pPr>
        <w:spacing w:after="0" w:line="240" w:lineRule="auto"/>
        <w:jc w:val="center"/>
        <w:rPr>
          <w:rFonts w:ascii="Times New Roman" w:hAnsi="Times New Roman"/>
          <w:b/>
          <w:sz w:val="48"/>
          <w:szCs w:val="48"/>
        </w:rPr>
      </w:pPr>
    </w:p>
    <w:p w:rsidR="00DE08D9" w:rsidRDefault="00DE08D9" w:rsidP="00DE08D9">
      <w:pPr>
        <w:spacing w:after="0" w:line="240" w:lineRule="auto"/>
        <w:jc w:val="center"/>
        <w:rPr>
          <w:rFonts w:ascii="Times New Roman" w:hAnsi="Times New Roman"/>
          <w:b/>
          <w:sz w:val="48"/>
          <w:szCs w:val="48"/>
        </w:rPr>
      </w:pPr>
    </w:p>
    <w:p w:rsidR="00DE08D9" w:rsidRPr="0056691D" w:rsidRDefault="001823DB" w:rsidP="00DE08D9">
      <w:pPr>
        <w:spacing w:after="0" w:line="240" w:lineRule="auto"/>
        <w:jc w:val="center"/>
        <w:rPr>
          <w:rFonts w:ascii="Times New Roman" w:hAnsi="Times New Roman"/>
          <w:b/>
          <w:sz w:val="40"/>
          <w:szCs w:val="40"/>
        </w:rPr>
      </w:pPr>
      <w:r>
        <w:rPr>
          <w:rFonts w:ascii="Times New Roman" w:hAnsi="Times New Roman"/>
          <w:b/>
          <w:sz w:val="40"/>
          <w:szCs w:val="40"/>
        </w:rPr>
        <w:t>2024</w:t>
      </w:r>
      <w:r w:rsidR="00DE08D9" w:rsidRPr="0056691D">
        <w:rPr>
          <w:rFonts w:ascii="Times New Roman" w:hAnsi="Times New Roman"/>
          <w:b/>
          <w:sz w:val="40"/>
          <w:szCs w:val="40"/>
        </w:rPr>
        <w:t xml:space="preserve"> год</w:t>
      </w:r>
    </w:p>
    <w:p w:rsidR="001823DB" w:rsidRDefault="001823DB" w:rsidP="00A6114D">
      <w:pPr>
        <w:spacing w:after="0" w:line="240" w:lineRule="auto"/>
        <w:rPr>
          <w:rFonts w:ascii="Times New Roman" w:hAnsi="Times New Roman"/>
          <w:b/>
          <w:sz w:val="30"/>
          <w:szCs w:val="30"/>
        </w:rPr>
      </w:pPr>
    </w:p>
    <w:p w:rsidR="00A6114D" w:rsidRDefault="00A6114D" w:rsidP="00A6114D">
      <w:pPr>
        <w:spacing w:after="0" w:line="240" w:lineRule="auto"/>
        <w:rPr>
          <w:rFonts w:ascii="Times New Roman" w:hAnsi="Times New Roman"/>
          <w:b/>
          <w:sz w:val="30"/>
          <w:szCs w:val="30"/>
        </w:rPr>
      </w:pPr>
    </w:p>
    <w:p w:rsidR="00DE08D9" w:rsidRPr="00A6114D" w:rsidRDefault="00DE08D9" w:rsidP="00A6114D">
      <w:pPr>
        <w:spacing w:after="0" w:line="240" w:lineRule="auto"/>
        <w:jc w:val="center"/>
        <w:rPr>
          <w:rFonts w:ascii="Times New Roman" w:hAnsi="Times New Roman"/>
          <w:b/>
          <w:sz w:val="28"/>
          <w:szCs w:val="28"/>
        </w:rPr>
      </w:pPr>
      <w:r w:rsidRPr="00A6114D">
        <w:rPr>
          <w:rFonts w:ascii="Times New Roman" w:hAnsi="Times New Roman"/>
          <w:b/>
          <w:sz w:val="28"/>
          <w:szCs w:val="28"/>
        </w:rPr>
        <w:lastRenderedPageBreak/>
        <w:t>1. ВВЕДЕНИЕ</w:t>
      </w:r>
    </w:p>
    <w:p w:rsidR="00DE08D9" w:rsidRPr="00A6114D" w:rsidRDefault="00DE08D9" w:rsidP="00A6114D">
      <w:pPr>
        <w:spacing w:after="0" w:line="240" w:lineRule="auto"/>
        <w:jc w:val="both"/>
        <w:rPr>
          <w:rFonts w:ascii="Times New Roman" w:hAnsi="Times New Roman"/>
          <w:b/>
          <w:sz w:val="28"/>
          <w:szCs w:val="28"/>
        </w:rPr>
      </w:pPr>
    </w:p>
    <w:p w:rsidR="00DE08D9" w:rsidRPr="00A6114D" w:rsidRDefault="00DE08D9" w:rsidP="00A6114D">
      <w:pPr>
        <w:autoSpaceDE w:val="0"/>
        <w:autoSpaceDN w:val="0"/>
        <w:adjustRightInd w:val="0"/>
        <w:spacing w:after="0" w:line="240" w:lineRule="auto"/>
        <w:ind w:firstLine="709"/>
        <w:jc w:val="both"/>
        <w:rPr>
          <w:rFonts w:ascii="Times New Roman" w:hAnsi="Times New Roman"/>
          <w:sz w:val="28"/>
          <w:szCs w:val="28"/>
        </w:rPr>
      </w:pPr>
      <w:r w:rsidRPr="00A6114D">
        <w:rPr>
          <w:rFonts w:ascii="Times New Roman" w:hAnsi="Times New Roman"/>
          <w:sz w:val="28"/>
          <w:szCs w:val="28"/>
        </w:rPr>
        <w:t xml:space="preserve">Для населения г.Дятлово, как и для других регионов Республики Беларусь, неинфекционная заболеваемость стала основной причиной высокой смертности населения и экономических потерь в связи с возникающей нетрудоспособностью и затратами на медицинское обслуживание.  </w:t>
      </w:r>
    </w:p>
    <w:p w:rsidR="00DE08D9" w:rsidRPr="00A6114D" w:rsidRDefault="00DE08D9" w:rsidP="00A6114D">
      <w:pPr>
        <w:autoSpaceDE w:val="0"/>
        <w:autoSpaceDN w:val="0"/>
        <w:adjustRightInd w:val="0"/>
        <w:spacing w:after="0" w:line="240" w:lineRule="auto"/>
        <w:ind w:firstLine="709"/>
        <w:jc w:val="both"/>
        <w:rPr>
          <w:rFonts w:ascii="Times New Roman" w:hAnsi="Times New Roman"/>
          <w:sz w:val="28"/>
          <w:szCs w:val="28"/>
        </w:rPr>
      </w:pPr>
      <w:r w:rsidRPr="00A6114D">
        <w:rPr>
          <w:rFonts w:ascii="Times New Roman" w:hAnsi="Times New Roman"/>
          <w:sz w:val="28"/>
          <w:szCs w:val="28"/>
        </w:rPr>
        <w:t xml:space="preserve">В этой связи возрастает значимость профилактики, как системы мер, направленных на устранение причин и условий, вызывающих болезни, создание </w:t>
      </w:r>
      <w:proofErr w:type="spellStart"/>
      <w:r w:rsidRPr="00A6114D">
        <w:rPr>
          <w:rFonts w:ascii="Times New Roman" w:hAnsi="Times New Roman"/>
          <w:sz w:val="28"/>
          <w:szCs w:val="28"/>
        </w:rPr>
        <w:t>здоровьесберегающей</w:t>
      </w:r>
      <w:proofErr w:type="spellEnd"/>
      <w:r w:rsidRPr="00A6114D">
        <w:rPr>
          <w:rFonts w:ascii="Times New Roman" w:hAnsi="Times New Roman"/>
          <w:sz w:val="28"/>
          <w:szCs w:val="28"/>
        </w:rPr>
        <w:t xml:space="preserve"> среды жизнедеятельности и формирование у населения г.Дятлово мотивации к здоровому образу жизни (ФЗОЖ).  </w:t>
      </w:r>
    </w:p>
    <w:p w:rsidR="00DE08D9" w:rsidRPr="00A6114D" w:rsidRDefault="00DE08D9" w:rsidP="00A6114D">
      <w:pPr>
        <w:autoSpaceDE w:val="0"/>
        <w:autoSpaceDN w:val="0"/>
        <w:adjustRightInd w:val="0"/>
        <w:spacing w:after="0" w:line="240" w:lineRule="auto"/>
        <w:ind w:firstLine="709"/>
        <w:jc w:val="both"/>
        <w:rPr>
          <w:rFonts w:ascii="Times New Roman" w:hAnsi="Times New Roman"/>
          <w:sz w:val="28"/>
          <w:szCs w:val="28"/>
        </w:rPr>
      </w:pPr>
      <w:r w:rsidRPr="00A6114D">
        <w:rPr>
          <w:rFonts w:ascii="Times New Roman" w:hAnsi="Times New Roman"/>
          <w:sz w:val="28"/>
          <w:szCs w:val="28"/>
        </w:rPr>
        <w:t xml:space="preserve">Это может быть обеспечено повышением эффективности межведомственного взаимодействия, актуализацией мероприятий по сохранению и укреплению здоровья населения г.Дятлово с учетом всех аспектов территориального устойчивого развития (экономика, планирование территорий‚ архитектура, транспорт‚ энергетика, жилищно-коммунальное хозяйство, общественное движение и др.). </w:t>
      </w:r>
    </w:p>
    <w:p w:rsidR="00DE08D9" w:rsidRPr="00A6114D" w:rsidRDefault="00DE08D9" w:rsidP="00A6114D">
      <w:pPr>
        <w:autoSpaceDE w:val="0"/>
        <w:autoSpaceDN w:val="0"/>
        <w:adjustRightInd w:val="0"/>
        <w:spacing w:after="0" w:line="240" w:lineRule="auto"/>
        <w:ind w:firstLine="709"/>
        <w:jc w:val="both"/>
        <w:rPr>
          <w:rFonts w:ascii="Times New Roman" w:hAnsi="Times New Roman"/>
          <w:sz w:val="28"/>
          <w:szCs w:val="28"/>
        </w:rPr>
      </w:pPr>
      <w:r w:rsidRPr="00A6114D">
        <w:rPr>
          <w:rFonts w:ascii="Times New Roman" w:hAnsi="Times New Roman"/>
          <w:sz w:val="28"/>
          <w:szCs w:val="28"/>
        </w:rPr>
        <w:t xml:space="preserve"> Одна из составляющих реализации проекта - мотивация населения к ведению здорового образа жизни и стимулирование гражданского общества к развитию инициатив, которые будут способствовать сохранению и укреплению здоровья населения, проживающего в городе Дятлове.</w:t>
      </w:r>
    </w:p>
    <w:p w:rsidR="00DE08D9" w:rsidRPr="00A6114D" w:rsidRDefault="00DE08D9" w:rsidP="00A6114D">
      <w:pPr>
        <w:autoSpaceDE w:val="0"/>
        <w:autoSpaceDN w:val="0"/>
        <w:adjustRightInd w:val="0"/>
        <w:spacing w:after="0" w:line="240" w:lineRule="auto"/>
        <w:ind w:firstLine="709"/>
        <w:jc w:val="both"/>
        <w:rPr>
          <w:rFonts w:ascii="Times New Roman" w:hAnsi="Times New Roman"/>
          <w:sz w:val="28"/>
          <w:szCs w:val="28"/>
        </w:rPr>
      </w:pPr>
      <w:r w:rsidRPr="00A6114D">
        <w:rPr>
          <w:rFonts w:ascii="Times New Roman" w:hAnsi="Times New Roman"/>
          <w:sz w:val="28"/>
          <w:szCs w:val="28"/>
        </w:rPr>
        <w:t xml:space="preserve">Цель проекта заключается в обеспечении здоровья населения как главного приоритета политики местных органов власти и предусматривает объединение усилий районных органов </w:t>
      </w:r>
      <w:proofErr w:type="spellStart"/>
      <w:r w:rsidRPr="00A6114D">
        <w:rPr>
          <w:rFonts w:ascii="Times New Roman" w:hAnsi="Times New Roman"/>
          <w:sz w:val="28"/>
          <w:szCs w:val="28"/>
        </w:rPr>
        <w:t>госуправления</w:t>
      </w:r>
      <w:proofErr w:type="spellEnd"/>
      <w:r w:rsidRPr="00A6114D">
        <w:rPr>
          <w:rFonts w:ascii="Times New Roman" w:hAnsi="Times New Roman"/>
          <w:sz w:val="28"/>
          <w:szCs w:val="28"/>
        </w:rPr>
        <w:t>, религиозных, общественных организаций, а также граждан.</w:t>
      </w:r>
    </w:p>
    <w:p w:rsidR="00DE08D9" w:rsidRPr="00A6114D" w:rsidRDefault="00DE08D9" w:rsidP="00A6114D">
      <w:pPr>
        <w:autoSpaceDE w:val="0"/>
        <w:autoSpaceDN w:val="0"/>
        <w:adjustRightInd w:val="0"/>
        <w:spacing w:after="0" w:line="240" w:lineRule="auto"/>
        <w:ind w:firstLine="709"/>
        <w:jc w:val="both"/>
        <w:rPr>
          <w:rFonts w:ascii="Times New Roman" w:hAnsi="Times New Roman"/>
          <w:sz w:val="28"/>
          <w:szCs w:val="28"/>
        </w:rPr>
      </w:pPr>
      <w:r w:rsidRPr="00A6114D">
        <w:rPr>
          <w:rFonts w:ascii="Times New Roman" w:hAnsi="Times New Roman"/>
          <w:sz w:val="28"/>
          <w:szCs w:val="28"/>
        </w:rPr>
        <w:t xml:space="preserve">Государственный профилактический проект «Здоровые города и поселки» реализуется в Республике Беларусь со второй половины 2019 года по инициативе Главы государства. Цель проекта - создание города или поселка, живущего по принципам здорового образа жизни, в котором население ответственно относится к собственному здоровью и здоровью окружающих, а также имеются условия для сохранения и укрепления здоровья. Реализация проекта вызвана необходимостью создания таких условий, чтобы физическая культура, правильное питание и душевное здоровье стали нормой каждого человека с детства.   </w:t>
      </w:r>
    </w:p>
    <w:p w:rsidR="00DE08D9" w:rsidRPr="00A6114D" w:rsidRDefault="00DE08D9" w:rsidP="00A6114D">
      <w:pPr>
        <w:spacing w:after="0" w:line="240" w:lineRule="auto"/>
        <w:ind w:firstLine="709"/>
        <w:jc w:val="both"/>
        <w:rPr>
          <w:rFonts w:ascii="Times New Roman" w:hAnsi="Times New Roman"/>
          <w:sz w:val="28"/>
          <w:szCs w:val="28"/>
        </w:rPr>
      </w:pPr>
      <w:r w:rsidRPr="00A6114D">
        <w:rPr>
          <w:rFonts w:ascii="Times New Roman" w:hAnsi="Times New Roman"/>
          <w:sz w:val="28"/>
          <w:szCs w:val="28"/>
        </w:rPr>
        <w:t xml:space="preserve">В «Профиле здоровья г.Дятлово» находят отражение все аспекты жизни населенного пункта, способствующие или препятствующие здоровью жителей и их благополучию, а также данные социологических опросов населения. </w:t>
      </w:r>
    </w:p>
    <w:p w:rsidR="00DE08D9" w:rsidRPr="00A6114D" w:rsidRDefault="00DE08D9" w:rsidP="00A6114D">
      <w:pPr>
        <w:spacing w:after="0" w:line="240" w:lineRule="auto"/>
        <w:ind w:firstLine="709"/>
        <w:jc w:val="both"/>
        <w:rPr>
          <w:rFonts w:ascii="Times New Roman" w:hAnsi="Times New Roman"/>
          <w:sz w:val="28"/>
          <w:szCs w:val="28"/>
        </w:rPr>
      </w:pPr>
      <w:r w:rsidRPr="00A6114D">
        <w:rPr>
          <w:rFonts w:ascii="Times New Roman" w:hAnsi="Times New Roman"/>
          <w:sz w:val="28"/>
          <w:szCs w:val="28"/>
        </w:rPr>
        <w:t xml:space="preserve">Технология реализации профилактического проекта предусматривает участие в нем всех заинтересованных ведомств и реализуется методом программно – целевого планирования (т.е. позволяет в условиях ограниченных финансовых возможностей максимально скоординировать усилия всех структур, направленные на создание и реализацию комплексных социальных программ по повышению качества жизни населения агрогородка.  </w:t>
      </w:r>
    </w:p>
    <w:p w:rsidR="00DE08D9" w:rsidRPr="00A6114D" w:rsidRDefault="00DE08D9" w:rsidP="00A6114D">
      <w:pPr>
        <w:spacing w:after="0" w:line="240" w:lineRule="auto"/>
        <w:ind w:firstLine="708"/>
        <w:jc w:val="both"/>
        <w:rPr>
          <w:rFonts w:ascii="Times New Roman" w:hAnsi="Times New Roman"/>
          <w:sz w:val="28"/>
          <w:szCs w:val="28"/>
        </w:rPr>
      </w:pPr>
      <w:r w:rsidRPr="00A6114D">
        <w:rPr>
          <w:rFonts w:ascii="Times New Roman" w:hAnsi="Times New Roman"/>
          <w:sz w:val="28"/>
          <w:szCs w:val="28"/>
        </w:rPr>
        <w:t xml:space="preserve">Профилактический проект «Дятлово – здоровый город» реализуется с сентября 2022 года. </w:t>
      </w:r>
    </w:p>
    <w:p w:rsidR="00DE08D9" w:rsidRPr="00A6114D" w:rsidRDefault="00DE08D9" w:rsidP="00A6114D">
      <w:pPr>
        <w:spacing w:after="0" w:line="240" w:lineRule="auto"/>
        <w:ind w:firstLine="709"/>
        <w:jc w:val="both"/>
        <w:rPr>
          <w:rFonts w:ascii="Times New Roman" w:hAnsi="Times New Roman"/>
          <w:sz w:val="28"/>
          <w:szCs w:val="28"/>
        </w:rPr>
      </w:pPr>
      <w:r w:rsidRPr="00A6114D">
        <w:rPr>
          <w:rFonts w:ascii="Times New Roman" w:hAnsi="Times New Roman"/>
          <w:sz w:val="28"/>
          <w:szCs w:val="28"/>
        </w:rPr>
        <w:lastRenderedPageBreak/>
        <w:t>В основе деятельности, предпринимаемой в рамках проекта лежат следующие принципы:</w:t>
      </w:r>
    </w:p>
    <w:p w:rsidR="00DE08D9" w:rsidRPr="00A6114D" w:rsidRDefault="00DE08D9" w:rsidP="00A6114D">
      <w:pPr>
        <w:spacing w:after="0" w:line="240" w:lineRule="auto"/>
        <w:ind w:firstLine="709"/>
        <w:jc w:val="both"/>
        <w:rPr>
          <w:rFonts w:ascii="Times New Roman" w:hAnsi="Times New Roman"/>
          <w:sz w:val="28"/>
          <w:szCs w:val="28"/>
        </w:rPr>
      </w:pPr>
      <w:r w:rsidRPr="00A6114D">
        <w:rPr>
          <w:rFonts w:ascii="Times New Roman" w:hAnsi="Times New Roman"/>
          <w:sz w:val="28"/>
          <w:szCs w:val="28"/>
        </w:rPr>
        <w:t>приоритет вопросов здоровья в планировании деятельности всех секторов/ведомств;</w:t>
      </w:r>
    </w:p>
    <w:p w:rsidR="00DE08D9" w:rsidRPr="00A6114D" w:rsidRDefault="00DE08D9" w:rsidP="00A6114D">
      <w:pPr>
        <w:spacing w:after="0" w:line="240" w:lineRule="auto"/>
        <w:ind w:firstLine="709"/>
        <w:jc w:val="both"/>
        <w:rPr>
          <w:rFonts w:ascii="Times New Roman" w:hAnsi="Times New Roman"/>
          <w:sz w:val="28"/>
          <w:szCs w:val="28"/>
        </w:rPr>
      </w:pPr>
      <w:r w:rsidRPr="00A6114D">
        <w:rPr>
          <w:rFonts w:ascii="Times New Roman" w:hAnsi="Times New Roman"/>
          <w:sz w:val="28"/>
          <w:szCs w:val="28"/>
        </w:rPr>
        <w:t>интеграции – координации всех программ и мероприятий различных уровней, статусов и отраслевой направленности;</w:t>
      </w:r>
    </w:p>
    <w:p w:rsidR="00DE08D9" w:rsidRPr="00A6114D" w:rsidRDefault="00DE08D9" w:rsidP="00A6114D">
      <w:pPr>
        <w:spacing w:after="0" w:line="240" w:lineRule="auto"/>
        <w:ind w:firstLine="709"/>
        <w:jc w:val="both"/>
        <w:rPr>
          <w:rFonts w:ascii="Times New Roman" w:hAnsi="Times New Roman"/>
          <w:sz w:val="28"/>
          <w:szCs w:val="28"/>
        </w:rPr>
      </w:pPr>
      <w:r w:rsidRPr="00A6114D">
        <w:rPr>
          <w:rFonts w:ascii="Times New Roman" w:hAnsi="Times New Roman"/>
          <w:sz w:val="28"/>
          <w:szCs w:val="28"/>
        </w:rPr>
        <w:t>всеобщности – в реализации проекта принимают участие все группы общественности и ветви власти, социальные институты, жители города и др.</w:t>
      </w:r>
    </w:p>
    <w:p w:rsidR="00DE08D9" w:rsidRPr="00A6114D" w:rsidRDefault="00DE08D9" w:rsidP="00A6114D">
      <w:pPr>
        <w:spacing w:after="0" w:line="240" w:lineRule="auto"/>
        <w:ind w:firstLine="709"/>
        <w:jc w:val="both"/>
        <w:rPr>
          <w:rFonts w:ascii="Times New Roman" w:hAnsi="Times New Roman"/>
          <w:sz w:val="28"/>
          <w:szCs w:val="28"/>
        </w:rPr>
      </w:pPr>
      <w:r w:rsidRPr="00A6114D">
        <w:rPr>
          <w:rFonts w:ascii="Times New Roman" w:hAnsi="Times New Roman"/>
          <w:sz w:val="28"/>
          <w:szCs w:val="28"/>
        </w:rPr>
        <w:t xml:space="preserve">В конечном итоге проект призван привести к улучшению физического, психологического, социального и экологического благополучия людей, живущих в г.Дятлово. </w:t>
      </w:r>
    </w:p>
    <w:p w:rsidR="00DE08D9" w:rsidRPr="00A6114D" w:rsidRDefault="00DE08D9" w:rsidP="00A6114D">
      <w:pPr>
        <w:spacing w:after="0" w:line="240" w:lineRule="auto"/>
        <w:ind w:firstLine="709"/>
        <w:jc w:val="both"/>
        <w:rPr>
          <w:rFonts w:ascii="Times New Roman" w:hAnsi="Times New Roman"/>
          <w:sz w:val="28"/>
          <w:szCs w:val="28"/>
        </w:rPr>
      </w:pPr>
      <w:r w:rsidRPr="00A6114D">
        <w:rPr>
          <w:rFonts w:ascii="Times New Roman" w:hAnsi="Times New Roman"/>
          <w:sz w:val="28"/>
          <w:szCs w:val="28"/>
        </w:rPr>
        <w:t xml:space="preserve"> </w:t>
      </w:r>
    </w:p>
    <w:p w:rsidR="00DE08D9" w:rsidRPr="00A6114D" w:rsidRDefault="00DE08D9" w:rsidP="00A6114D">
      <w:pPr>
        <w:spacing w:after="0" w:line="240" w:lineRule="auto"/>
        <w:ind w:firstLine="709"/>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p>
    <w:p w:rsidR="00DE08D9" w:rsidRDefault="00DE08D9" w:rsidP="00A6114D">
      <w:pPr>
        <w:spacing w:after="0" w:line="240" w:lineRule="auto"/>
        <w:jc w:val="both"/>
        <w:rPr>
          <w:rFonts w:ascii="Times New Roman" w:hAnsi="Times New Roman"/>
          <w:b/>
          <w:sz w:val="28"/>
          <w:szCs w:val="28"/>
        </w:rPr>
      </w:pPr>
    </w:p>
    <w:p w:rsidR="00A6114D" w:rsidRDefault="00A6114D" w:rsidP="00A6114D">
      <w:pPr>
        <w:spacing w:after="0" w:line="240" w:lineRule="auto"/>
        <w:jc w:val="both"/>
        <w:rPr>
          <w:rFonts w:ascii="Times New Roman" w:hAnsi="Times New Roman"/>
          <w:b/>
          <w:sz w:val="28"/>
          <w:szCs w:val="28"/>
        </w:rPr>
      </w:pPr>
    </w:p>
    <w:p w:rsidR="00A6114D" w:rsidRDefault="00A6114D" w:rsidP="00A6114D">
      <w:pPr>
        <w:spacing w:after="0" w:line="240" w:lineRule="auto"/>
        <w:jc w:val="both"/>
        <w:rPr>
          <w:rFonts w:ascii="Times New Roman" w:hAnsi="Times New Roman"/>
          <w:b/>
          <w:sz w:val="28"/>
          <w:szCs w:val="28"/>
        </w:rPr>
      </w:pPr>
    </w:p>
    <w:p w:rsidR="00A6114D" w:rsidRDefault="00A6114D" w:rsidP="00A6114D">
      <w:pPr>
        <w:spacing w:after="0" w:line="240" w:lineRule="auto"/>
        <w:jc w:val="both"/>
        <w:rPr>
          <w:rFonts w:ascii="Times New Roman" w:hAnsi="Times New Roman"/>
          <w:b/>
          <w:sz w:val="28"/>
          <w:szCs w:val="28"/>
        </w:rPr>
      </w:pPr>
    </w:p>
    <w:p w:rsidR="00A6114D" w:rsidRDefault="00A6114D" w:rsidP="00A6114D">
      <w:pPr>
        <w:spacing w:after="0" w:line="240" w:lineRule="auto"/>
        <w:jc w:val="both"/>
        <w:rPr>
          <w:rFonts w:ascii="Times New Roman" w:hAnsi="Times New Roman"/>
          <w:b/>
          <w:sz w:val="28"/>
          <w:szCs w:val="28"/>
        </w:rPr>
      </w:pPr>
    </w:p>
    <w:p w:rsidR="00A6114D" w:rsidRDefault="00A6114D" w:rsidP="00A6114D">
      <w:pPr>
        <w:spacing w:after="0" w:line="240" w:lineRule="auto"/>
        <w:jc w:val="both"/>
        <w:rPr>
          <w:rFonts w:ascii="Times New Roman" w:hAnsi="Times New Roman"/>
          <w:b/>
          <w:sz w:val="28"/>
          <w:szCs w:val="28"/>
        </w:rPr>
      </w:pPr>
    </w:p>
    <w:p w:rsidR="00A6114D" w:rsidRDefault="00A6114D" w:rsidP="00A6114D">
      <w:pPr>
        <w:spacing w:after="0" w:line="240" w:lineRule="auto"/>
        <w:jc w:val="both"/>
        <w:rPr>
          <w:rFonts w:ascii="Times New Roman" w:hAnsi="Times New Roman"/>
          <w:b/>
          <w:sz w:val="28"/>
          <w:szCs w:val="28"/>
        </w:rPr>
      </w:pPr>
    </w:p>
    <w:p w:rsidR="00A6114D" w:rsidRDefault="00A6114D" w:rsidP="00A6114D">
      <w:pPr>
        <w:spacing w:after="0" w:line="240" w:lineRule="auto"/>
        <w:jc w:val="both"/>
        <w:rPr>
          <w:rFonts w:ascii="Times New Roman" w:hAnsi="Times New Roman"/>
          <w:b/>
          <w:sz w:val="28"/>
          <w:szCs w:val="28"/>
        </w:rPr>
      </w:pPr>
    </w:p>
    <w:p w:rsidR="00A6114D" w:rsidRDefault="00A6114D" w:rsidP="00A6114D">
      <w:pPr>
        <w:spacing w:after="0" w:line="240" w:lineRule="auto"/>
        <w:jc w:val="both"/>
        <w:rPr>
          <w:rFonts w:ascii="Times New Roman" w:hAnsi="Times New Roman"/>
          <w:b/>
          <w:sz w:val="28"/>
          <w:szCs w:val="28"/>
        </w:rPr>
      </w:pPr>
    </w:p>
    <w:p w:rsidR="00A6114D" w:rsidRDefault="00A6114D" w:rsidP="00A6114D">
      <w:pPr>
        <w:spacing w:after="0" w:line="240" w:lineRule="auto"/>
        <w:jc w:val="both"/>
        <w:rPr>
          <w:rFonts w:ascii="Times New Roman" w:hAnsi="Times New Roman"/>
          <w:b/>
          <w:sz w:val="28"/>
          <w:szCs w:val="28"/>
        </w:rPr>
      </w:pPr>
    </w:p>
    <w:p w:rsidR="00A6114D" w:rsidRDefault="00A6114D" w:rsidP="00A6114D">
      <w:pPr>
        <w:spacing w:after="0" w:line="240" w:lineRule="auto"/>
        <w:jc w:val="both"/>
        <w:rPr>
          <w:rFonts w:ascii="Times New Roman" w:hAnsi="Times New Roman"/>
          <w:b/>
          <w:sz w:val="28"/>
          <w:szCs w:val="28"/>
        </w:rPr>
      </w:pPr>
    </w:p>
    <w:p w:rsidR="00A6114D" w:rsidRPr="00A6114D" w:rsidRDefault="00A6114D" w:rsidP="00A6114D">
      <w:pPr>
        <w:spacing w:after="0" w:line="240" w:lineRule="auto"/>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p>
    <w:p w:rsidR="001823DB" w:rsidRPr="00A6114D" w:rsidRDefault="001823DB" w:rsidP="00A6114D">
      <w:pPr>
        <w:spacing w:after="0" w:line="240" w:lineRule="auto"/>
        <w:jc w:val="both"/>
        <w:rPr>
          <w:rFonts w:ascii="Times New Roman" w:hAnsi="Times New Roman"/>
          <w:b/>
          <w:sz w:val="28"/>
          <w:szCs w:val="28"/>
        </w:rPr>
      </w:pPr>
    </w:p>
    <w:p w:rsidR="001823DB" w:rsidRPr="00A6114D" w:rsidRDefault="001823DB" w:rsidP="00A6114D">
      <w:pPr>
        <w:spacing w:after="0" w:line="240" w:lineRule="auto"/>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r w:rsidRPr="00A6114D">
        <w:rPr>
          <w:rFonts w:ascii="Times New Roman" w:hAnsi="Times New Roman"/>
          <w:b/>
          <w:sz w:val="28"/>
          <w:szCs w:val="28"/>
        </w:rPr>
        <w:lastRenderedPageBreak/>
        <w:t>2.СОСТОЯНИЕ ЗДОРОВЬЯ ЖИТЕЛЕЙ Г.ДЯТЛОВО</w:t>
      </w:r>
    </w:p>
    <w:p w:rsidR="00DE08D9" w:rsidRPr="00A6114D" w:rsidRDefault="00DE08D9" w:rsidP="00A6114D">
      <w:pPr>
        <w:spacing w:after="0" w:line="240" w:lineRule="auto"/>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r w:rsidRPr="00A6114D">
        <w:rPr>
          <w:rFonts w:ascii="Times New Roman" w:hAnsi="Times New Roman"/>
          <w:b/>
          <w:sz w:val="28"/>
          <w:szCs w:val="28"/>
        </w:rPr>
        <w:t>Медико-демографическая ситуация</w:t>
      </w:r>
    </w:p>
    <w:p w:rsidR="001823DB" w:rsidRPr="00A6114D" w:rsidRDefault="001823DB" w:rsidP="00A6114D">
      <w:pPr>
        <w:spacing w:after="0" w:line="240" w:lineRule="auto"/>
        <w:ind w:firstLine="708"/>
        <w:jc w:val="both"/>
        <w:rPr>
          <w:rFonts w:ascii="Times New Roman" w:hAnsi="Times New Roman"/>
          <w:b/>
          <w:sz w:val="28"/>
          <w:szCs w:val="28"/>
          <w:u w:val="single"/>
        </w:rPr>
      </w:pPr>
      <w:r w:rsidRPr="00A6114D">
        <w:rPr>
          <w:rFonts w:ascii="Times New Roman" w:hAnsi="Times New Roman"/>
          <w:sz w:val="28"/>
          <w:szCs w:val="28"/>
        </w:rPr>
        <w:t xml:space="preserve">На 01.01.2024 г. в г.Дятлово зарегистрировано </w:t>
      </w:r>
      <w:r w:rsidR="00C5614C" w:rsidRPr="00A6114D">
        <w:rPr>
          <w:rFonts w:ascii="Times New Roman" w:hAnsi="Times New Roman"/>
          <w:sz w:val="28"/>
          <w:szCs w:val="28"/>
        </w:rPr>
        <w:t>7767</w:t>
      </w:r>
      <w:r w:rsidRPr="00A6114D">
        <w:rPr>
          <w:rFonts w:ascii="Times New Roman" w:hAnsi="Times New Roman"/>
          <w:sz w:val="28"/>
          <w:szCs w:val="28"/>
        </w:rPr>
        <w:t xml:space="preserve"> человек, из них составляет </w:t>
      </w:r>
      <w:r w:rsidR="00C5614C" w:rsidRPr="00A6114D">
        <w:rPr>
          <w:rFonts w:ascii="Times New Roman" w:hAnsi="Times New Roman"/>
          <w:sz w:val="28"/>
          <w:szCs w:val="28"/>
        </w:rPr>
        <w:t xml:space="preserve">4500 </w:t>
      </w:r>
      <w:r w:rsidRPr="00A6114D">
        <w:rPr>
          <w:rFonts w:ascii="Times New Roman" w:hAnsi="Times New Roman"/>
          <w:sz w:val="28"/>
          <w:szCs w:val="28"/>
        </w:rPr>
        <w:t xml:space="preserve">человек трудоспособного возраста, что составляет </w:t>
      </w:r>
      <w:r w:rsidR="00C5614C" w:rsidRPr="00A6114D">
        <w:rPr>
          <w:rFonts w:ascii="Times New Roman" w:hAnsi="Times New Roman"/>
          <w:sz w:val="28"/>
          <w:szCs w:val="28"/>
        </w:rPr>
        <w:t>57,9</w:t>
      </w:r>
      <w:r w:rsidRPr="00A6114D">
        <w:rPr>
          <w:rFonts w:ascii="Times New Roman" w:hAnsi="Times New Roman"/>
          <w:sz w:val="28"/>
          <w:szCs w:val="28"/>
        </w:rPr>
        <w:t xml:space="preserve">%, </w:t>
      </w:r>
      <w:r w:rsidR="00C5614C" w:rsidRPr="00A6114D">
        <w:rPr>
          <w:rFonts w:ascii="Times New Roman" w:hAnsi="Times New Roman"/>
          <w:sz w:val="28"/>
          <w:szCs w:val="28"/>
        </w:rPr>
        <w:t xml:space="preserve">1868 </w:t>
      </w:r>
      <w:r w:rsidRPr="00A6114D">
        <w:rPr>
          <w:rFonts w:ascii="Times New Roman" w:hAnsi="Times New Roman"/>
          <w:sz w:val="28"/>
          <w:szCs w:val="28"/>
        </w:rPr>
        <w:t xml:space="preserve">население старше трудоспособного, что составляет </w:t>
      </w:r>
      <w:r w:rsidR="00C5614C" w:rsidRPr="00A6114D">
        <w:rPr>
          <w:rFonts w:ascii="Times New Roman" w:hAnsi="Times New Roman"/>
          <w:sz w:val="28"/>
          <w:szCs w:val="28"/>
        </w:rPr>
        <w:t>24,0</w:t>
      </w:r>
      <w:r w:rsidRPr="00A6114D">
        <w:rPr>
          <w:rFonts w:ascii="Times New Roman" w:hAnsi="Times New Roman"/>
          <w:sz w:val="28"/>
          <w:szCs w:val="28"/>
        </w:rPr>
        <w:t xml:space="preserve">%, и детей в возрасте 0-17 - </w:t>
      </w:r>
      <w:r w:rsidR="00C5614C" w:rsidRPr="00A6114D">
        <w:rPr>
          <w:rFonts w:ascii="Times New Roman" w:hAnsi="Times New Roman"/>
          <w:sz w:val="28"/>
          <w:szCs w:val="28"/>
        </w:rPr>
        <w:t>1399</w:t>
      </w:r>
      <w:r w:rsidRPr="00A6114D">
        <w:rPr>
          <w:rFonts w:ascii="Times New Roman" w:hAnsi="Times New Roman"/>
          <w:sz w:val="28"/>
          <w:szCs w:val="28"/>
        </w:rPr>
        <w:t xml:space="preserve"> человек</w:t>
      </w:r>
      <w:r w:rsidR="00C5614C" w:rsidRPr="00A6114D">
        <w:rPr>
          <w:rFonts w:ascii="Times New Roman" w:hAnsi="Times New Roman"/>
          <w:sz w:val="28"/>
          <w:szCs w:val="28"/>
        </w:rPr>
        <w:t>, 18,0</w:t>
      </w:r>
      <w:r w:rsidRPr="00A6114D">
        <w:rPr>
          <w:rFonts w:ascii="Times New Roman" w:hAnsi="Times New Roman"/>
          <w:sz w:val="28"/>
          <w:szCs w:val="28"/>
        </w:rPr>
        <w:t xml:space="preserve">%. </w:t>
      </w:r>
      <w:r w:rsidR="00C5614C" w:rsidRPr="00A6114D">
        <w:rPr>
          <w:rFonts w:ascii="Times New Roman" w:hAnsi="Times New Roman"/>
          <w:sz w:val="28"/>
          <w:szCs w:val="28"/>
        </w:rPr>
        <w:t>Общий коэффициент рождаемости составил 4,6, смертности 16,5.</w:t>
      </w:r>
    </w:p>
    <w:p w:rsidR="001823DB" w:rsidRPr="00A6114D" w:rsidRDefault="001823DB" w:rsidP="00A6114D">
      <w:pPr>
        <w:spacing w:after="0" w:line="240" w:lineRule="auto"/>
        <w:jc w:val="both"/>
        <w:rPr>
          <w:rFonts w:ascii="Times New Roman" w:hAnsi="Times New Roman"/>
          <w:b/>
          <w:bCs/>
          <w:sz w:val="28"/>
          <w:szCs w:val="28"/>
        </w:rPr>
      </w:pPr>
      <w:r w:rsidRPr="00A6114D">
        <w:rPr>
          <w:rFonts w:ascii="Times New Roman" w:hAnsi="Times New Roman"/>
          <w:sz w:val="28"/>
          <w:szCs w:val="28"/>
        </w:rPr>
        <w:t xml:space="preserve">В 2023 г. </w:t>
      </w:r>
      <w:r w:rsidR="00C5614C" w:rsidRPr="00A6114D">
        <w:rPr>
          <w:rFonts w:ascii="Times New Roman" w:hAnsi="Times New Roman"/>
          <w:sz w:val="28"/>
          <w:szCs w:val="28"/>
        </w:rPr>
        <w:t>в г.Дятлово</w:t>
      </w:r>
      <w:r w:rsidRPr="00A6114D">
        <w:rPr>
          <w:rFonts w:ascii="Times New Roman" w:hAnsi="Times New Roman"/>
          <w:sz w:val="28"/>
          <w:szCs w:val="28"/>
        </w:rPr>
        <w:t xml:space="preserve"> было зарегистрировано</w:t>
      </w:r>
      <w:r w:rsidRPr="00A6114D">
        <w:rPr>
          <w:rFonts w:ascii="Times New Roman" w:eastAsia="Calibri" w:hAnsi="Times New Roman"/>
          <w:sz w:val="28"/>
          <w:szCs w:val="28"/>
        </w:rPr>
        <w:t xml:space="preserve"> </w:t>
      </w:r>
      <w:r w:rsidR="00C5614C" w:rsidRPr="00A6114D">
        <w:rPr>
          <w:rFonts w:ascii="Times New Roman" w:hAnsi="Times New Roman"/>
          <w:sz w:val="28"/>
          <w:szCs w:val="28"/>
        </w:rPr>
        <w:t xml:space="preserve">20540 </w:t>
      </w:r>
      <w:r w:rsidRPr="00A6114D">
        <w:rPr>
          <w:rFonts w:ascii="Times New Roman" w:hAnsi="Times New Roman"/>
          <w:sz w:val="28"/>
          <w:szCs w:val="28"/>
        </w:rPr>
        <w:t xml:space="preserve">случаев </w:t>
      </w:r>
      <w:r w:rsidRPr="00A6114D">
        <w:rPr>
          <w:rFonts w:ascii="Times New Roman" w:eastAsia="Calibri" w:hAnsi="Times New Roman"/>
          <w:sz w:val="28"/>
          <w:szCs w:val="28"/>
        </w:rPr>
        <w:t>заболеваний населения острыми и хроническими болезнями, из</w:t>
      </w:r>
      <w:r w:rsidRPr="00A6114D">
        <w:rPr>
          <w:rFonts w:ascii="Times New Roman" w:hAnsi="Times New Roman"/>
          <w:sz w:val="28"/>
          <w:szCs w:val="28"/>
        </w:rPr>
        <w:t xml:space="preserve"> которых </w:t>
      </w:r>
      <w:r w:rsidR="00C5614C" w:rsidRPr="00A6114D">
        <w:rPr>
          <w:rFonts w:ascii="Times New Roman" w:hAnsi="Times New Roman"/>
          <w:bCs/>
          <w:sz w:val="28"/>
          <w:szCs w:val="28"/>
        </w:rPr>
        <w:t>10129</w:t>
      </w:r>
      <w:r w:rsidRPr="00A6114D">
        <w:rPr>
          <w:rFonts w:ascii="Times New Roman" w:hAnsi="Times New Roman"/>
          <w:sz w:val="28"/>
          <w:szCs w:val="28"/>
        </w:rPr>
        <w:t xml:space="preserve"> – с впервые установленным диагнозом. </w:t>
      </w:r>
    </w:p>
    <w:p w:rsidR="001823DB" w:rsidRPr="00A6114D" w:rsidRDefault="001823DB" w:rsidP="00A6114D">
      <w:pPr>
        <w:spacing w:after="0" w:line="240" w:lineRule="auto"/>
        <w:jc w:val="both"/>
        <w:rPr>
          <w:rFonts w:ascii="Times New Roman" w:hAnsi="Times New Roman"/>
          <w:sz w:val="28"/>
          <w:szCs w:val="28"/>
        </w:rPr>
      </w:pPr>
      <w:r w:rsidRPr="00A6114D">
        <w:rPr>
          <w:rFonts w:ascii="Times New Roman" w:hAnsi="Times New Roman"/>
          <w:sz w:val="28"/>
          <w:szCs w:val="28"/>
        </w:rPr>
        <w:t xml:space="preserve">Основной вклад в структуру общей заболеваемости всего населения </w:t>
      </w:r>
      <w:r w:rsidR="00C5614C" w:rsidRPr="00A6114D">
        <w:rPr>
          <w:rFonts w:ascii="Times New Roman" w:hAnsi="Times New Roman"/>
          <w:sz w:val="28"/>
          <w:szCs w:val="28"/>
        </w:rPr>
        <w:t>г.</w:t>
      </w:r>
      <w:r w:rsidRPr="00A6114D">
        <w:rPr>
          <w:rFonts w:ascii="Times New Roman" w:hAnsi="Times New Roman"/>
          <w:sz w:val="28"/>
          <w:szCs w:val="28"/>
        </w:rPr>
        <w:t xml:space="preserve"> в 2023 г. внесли болезни органов дыхания, системы кровообращения, некоторые инфекционные и паразитарные болезни, психические расстройства и расстройства поведения, новообразования, болезни органов пищеварения, болезни костно-мышечной системы и соединительной ткани, болезни эндокринной системы, расстройства питания и нарушения обмена веществ. </w:t>
      </w:r>
    </w:p>
    <w:p w:rsidR="001823DB" w:rsidRPr="00A6114D" w:rsidRDefault="001823DB" w:rsidP="00A6114D">
      <w:pPr>
        <w:spacing w:after="0" w:line="240" w:lineRule="auto"/>
        <w:jc w:val="both"/>
        <w:rPr>
          <w:rFonts w:ascii="Times New Roman" w:hAnsi="Times New Roman"/>
          <w:sz w:val="28"/>
          <w:szCs w:val="28"/>
        </w:rPr>
      </w:pPr>
      <w:r w:rsidRPr="00A6114D">
        <w:rPr>
          <w:rFonts w:ascii="Times New Roman" w:hAnsi="Times New Roman"/>
          <w:sz w:val="28"/>
          <w:szCs w:val="28"/>
        </w:rPr>
        <w:t xml:space="preserve">В структуре общей заболеваемости по группам населения в 2023 г. удельный вес детей 0-17 лет составил </w:t>
      </w:r>
      <w:r w:rsidR="002B63D0" w:rsidRPr="00A6114D">
        <w:rPr>
          <w:rFonts w:ascii="Times New Roman" w:hAnsi="Times New Roman"/>
          <w:sz w:val="28"/>
          <w:szCs w:val="28"/>
        </w:rPr>
        <w:t>24,8</w:t>
      </w:r>
      <w:r w:rsidRPr="00A6114D">
        <w:rPr>
          <w:rFonts w:ascii="Times New Roman" w:hAnsi="Times New Roman"/>
          <w:sz w:val="28"/>
          <w:szCs w:val="28"/>
        </w:rPr>
        <w:t xml:space="preserve">%, взрослых 18 лет и старше – </w:t>
      </w:r>
      <w:r w:rsidR="002B63D0" w:rsidRPr="00A6114D">
        <w:rPr>
          <w:rFonts w:ascii="Times New Roman" w:hAnsi="Times New Roman"/>
          <w:sz w:val="28"/>
          <w:szCs w:val="28"/>
        </w:rPr>
        <w:t>75,1</w:t>
      </w:r>
      <w:r w:rsidRPr="00A6114D">
        <w:rPr>
          <w:rFonts w:ascii="Times New Roman" w:hAnsi="Times New Roman"/>
          <w:sz w:val="28"/>
          <w:szCs w:val="28"/>
        </w:rPr>
        <w:t xml:space="preserve"> %; в структуре первичной заболеваемости – соответственно </w:t>
      </w:r>
      <w:r w:rsidR="00A6114D" w:rsidRPr="00A6114D">
        <w:rPr>
          <w:rFonts w:ascii="Times New Roman" w:hAnsi="Times New Roman"/>
          <w:sz w:val="28"/>
          <w:szCs w:val="28"/>
        </w:rPr>
        <w:t xml:space="preserve">44,1 </w:t>
      </w:r>
      <w:r w:rsidRPr="00A6114D">
        <w:rPr>
          <w:rFonts w:ascii="Times New Roman" w:hAnsi="Times New Roman"/>
          <w:sz w:val="28"/>
          <w:szCs w:val="28"/>
        </w:rPr>
        <w:t xml:space="preserve">% и </w:t>
      </w:r>
      <w:r w:rsidR="00A6114D" w:rsidRPr="00A6114D">
        <w:rPr>
          <w:rFonts w:ascii="Times New Roman" w:hAnsi="Times New Roman"/>
          <w:sz w:val="28"/>
          <w:szCs w:val="28"/>
        </w:rPr>
        <w:t>55,8</w:t>
      </w:r>
      <w:r w:rsidRPr="00A6114D">
        <w:rPr>
          <w:rFonts w:ascii="Times New Roman" w:hAnsi="Times New Roman"/>
          <w:sz w:val="28"/>
          <w:szCs w:val="28"/>
        </w:rPr>
        <w:t> %.</w:t>
      </w:r>
    </w:p>
    <w:p w:rsidR="00943899" w:rsidRPr="00A6114D" w:rsidRDefault="001823DB" w:rsidP="00A6114D">
      <w:pPr>
        <w:spacing w:after="0" w:line="240" w:lineRule="auto"/>
        <w:jc w:val="both"/>
        <w:rPr>
          <w:rFonts w:ascii="Times New Roman" w:hAnsi="Times New Roman"/>
          <w:sz w:val="28"/>
          <w:szCs w:val="28"/>
        </w:rPr>
      </w:pPr>
      <w:r w:rsidRPr="00A6114D">
        <w:rPr>
          <w:rFonts w:ascii="Times New Roman" w:hAnsi="Times New Roman"/>
          <w:sz w:val="28"/>
          <w:szCs w:val="28"/>
        </w:rPr>
        <w:t>В структуре общей заболеваемости взрослого населения лица в трудоспособном возрасте составили 5</w:t>
      </w:r>
      <w:r w:rsidR="00A6114D" w:rsidRPr="00A6114D">
        <w:rPr>
          <w:rFonts w:ascii="Times New Roman" w:hAnsi="Times New Roman"/>
          <w:sz w:val="28"/>
          <w:szCs w:val="28"/>
        </w:rPr>
        <w:t>8</w:t>
      </w:r>
      <w:r w:rsidRPr="00A6114D">
        <w:rPr>
          <w:rFonts w:ascii="Times New Roman" w:hAnsi="Times New Roman"/>
          <w:sz w:val="28"/>
          <w:szCs w:val="28"/>
        </w:rPr>
        <w:t>,</w:t>
      </w:r>
      <w:r w:rsidR="00A6114D" w:rsidRPr="00A6114D">
        <w:rPr>
          <w:rFonts w:ascii="Times New Roman" w:hAnsi="Times New Roman"/>
          <w:sz w:val="28"/>
          <w:szCs w:val="28"/>
        </w:rPr>
        <w:t>3</w:t>
      </w:r>
      <w:r w:rsidRPr="00A6114D">
        <w:rPr>
          <w:rFonts w:ascii="Times New Roman" w:hAnsi="Times New Roman"/>
          <w:sz w:val="28"/>
          <w:szCs w:val="28"/>
        </w:rPr>
        <w:t xml:space="preserve"> %, первичной заболеваемости – </w:t>
      </w:r>
      <w:r w:rsidR="00A6114D" w:rsidRPr="00A6114D">
        <w:rPr>
          <w:rFonts w:ascii="Times New Roman" w:hAnsi="Times New Roman"/>
          <w:sz w:val="28"/>
          <w:szCs w:val="28"/>
        </w:rPr>
        <w:t>64</w:t>
      </w:r>
      <w:r w:rsidRPr="00A6114D">
        <w:rPr>
          <w:rFonts w:ascii="Times New Roman" w:hAnsi="Times New Roman"/>
          <w:sz w:val="28"/>
          <w:szCs w:val="28"/>
        </w:rPr>
        <w:t>,</w:t>
      </w:r>
      <w:r w:rsidR="00A6114D" w:rsidRPr="00A6114D">
        <w:rPr>
          <w:rFonts w:ascii="Times New Roman" w:hAnsi="Times New Roman"/>
          <w:sz w:val="28"/>
          <w:szCs w:val="28"/>
        </w:rPr>
        <w:t>5</w:t>
      </w:r>
      <w:r w:rsidRPr="00A6114D">
        <w:rPr>
          <w:rFonts w:ascii="Times New Roman" w:hAnsi="Times New Roman"/>
          <w:sz w:val="28"/>
          <w:szCs w:val="28"/>
        </w:rPr>
        <w:t> %; население старше трудоспособн</w:t>
      </w:r>
      <w:r w:rsidR="00A6114D" w:rsidRPr="00A6114D">
        <w:rPr>
          <w:rFonts w:ascii="Times New Roman" w:hAnsi="Times New Roman"/>
          <w:sz w:val="28"/>
          <w:szCs w:val="28"/>
        </w:rPr>
        <w:t>ого возраста – соответственно 41,6</w:t>
      </w:r>
      <w:r w:rsidRPr="00A6114D">
        <w:rPr>
          <w:rFonts w:ascii="Times New Roman" w:hAnsi="Times New Roman"/>
          <w:sz w:val="28"/>
          <w:szCs w:val="28"/>
        </w:rPr>
        <w:t xml:space="preserve"> % и </w:t>
      </w:r>
      <w:r w:rsidR="00A6114D" w:rsidRPr="00A6114D">
        <w:rPr>
          <w:rFonts w:ascii="Times New Roman" w:hAnsi="Times New Roman"/>
          <w:sz w:val="28"/>
          <w:szCs w:val="28"/>
        </w:rPr>
        <w:t>12,9 %.</w:t>
      </w:r>
    </w:p>
    <w:p w:rsidR="00943899" w:rsidRPr="00A6114D" w:rsidRDefault="00943899" w:rsidP="00A6114D">
      <w:pPr>
        <w:spacing w:after="0" w:line="240" w:lineRule="auto"/>
        <w:jc w:val="both"/>
        <w:rPr>
          <w:rFonts w:ascii="Times New Roman" w:hAnsi="Times New Roman"/>
          <w:b/>
          <w:sz w:val="28"/>
          <w:szCs w:val="28"/>
        </w:rPr>
      </w:pPr>
    </w:p>
    <w:p w:rsidR="00943899" w:rsidRPr="00A6114D" w:rsidRDefault="00943899" w:rsidP="00A6114D">
      <w:pPr>
        <w:spacing w:after="0" w:line="240" w:lineRule="auto"/>
        <w:jc w:val="both"/>
        <w:rPr>
          <w:rFonts w:ascii="Times New Roman" w:hAnsi="Times New Roman"/>
          <w:b/>
          <w:sz w:val="28"/>
          <w:szCs w:val="28"/>
        </w:rPr>
      </w:pPr>
      <w:r w:rsidRPr="00A6114D">
        <w:rPr>
          <w:rFonts w:ascii="Times New Roman" w:hAnsi="Times New Roman"/>
          <w:b/>
          <w:sz w:val="28"/>
          <w:szCs w:val="28"/>
        </w:rPr>
        <w:t>Инфекционная и паразитарная заболеваемость</w:t>
      </w:r>
    </w:p>
    <w:p w:rsidR="00943899" w:rsidRPr="00A6114D" w:rsidRDefault="00943899" w:rsidP="00A6114D">
      <w:pPr>
        <w:spacing w:after="0" w:line="240" w:lineRule="auto"/>
        <w:jc w:val="both"/>
        <w:rPr>
          <w:rFonts w:ascii="Times New Roman" w:hAnsi="Times New Roman"/>
          <w:b/>
          <w:sz w:val="28"/>
          <w:szCs w:val="28"/>
        </w:rPr>
      </w:pPr>
    </w:p>
    <w:p w:rsidR="00943899" w:rsidRPr="00A6114D" w:rsidRDefault="00943899" w:rsidP="00A6114D">
      <w:pPr>
        <w:spacing w:after="0" w:line="240" w:lineRule="auto"/>
        <w:jc w:val="both"/>
        <w:rPr>
          <w:rFonts w:ascii="Times New Roman" w:hAnsi="Times New Roman"/>
          <w:sz w:val="28"/>
          <w:szCs w:val="28"/>
        </w:rPr>
      </w:pPr>
      <w:r w:rsidRPr="00A6114D">
        <w:rPr>
          <w:rFonts w:ascii="Times New Roman" w:hAnsi="Times New Roman"/>
          <w:sz w:val="28"/>
          <w:szCs w:val="28"/>
        </w:rPr>
        <w:tab/>
        <w:t xml:space="preserve">На территории г.Дятлово ситуация по ряду инфекционных и паразитарных заболеваний благополучная: не регистрировались случаи заболевания особо опасными инфекциями, дизентерией, псевдотуберкулёзом, брюшным тифом, </w:t>
      </w:r>
      <w:bookmarkStart w:id="0" w:name="_GoBack"/>
      <w:bookmarkEnd w:id="0"/>
      <w:r w:rsidRPr="00A6114D">
        <w:rPr>
          <w:rFonts w:ascii="Times New Roman" w:hAnsi="Times New Roman"/>
          <w:sz w:val="28"/>
          <w:szCs w:val="28"/>
        </w:rPr>
        <w:t xml:space="preserve">столбняком, острыми вирусными гепатитами, краснухой, корью, дифтерией, эпидемическим паротитом, риккетсиозами и другими </w:t>
      </w:r>
      <w:proofErr w:type="spellStart"/>
      <w:r w:rsidRPr="00A6114D">
        <w:rPr>
          <w:rFonts w:ascii="Times New Roman" w:hAnsi="Times New Roman"/>
          <w:sz w:val="28"/>
          <w:szCs w:val="28"/>
        </w:rPr>
        <w:t>зооа</w:t>
      </w:r>
      <w:r w:rsidR="00A555C7">
        <w:rPr>
          <w:rFonts w:ascii="Times New Roman" w:hAnsi="Times New Roman"/>
          <w:sz w:val="28"/>
          <w:szCs w:val="28"/>
        </w:rPr>
        <w:t>нтропонозами</w:t>
      </w:r>
      <w:proofErr w:type="spellEnd"/>
      <w:r w:rsidR="00A555C7">
        <w:rPr>
          <w:rFonts w:ascii="Times New Roman" w:hAnsi="Times New Roman"/>
          <w:sz w:val="28"/>
          <w:szCs w:val="28"/>
        </w:rPr>
        <w:t>, трихинеллёзом</w:t>
      </w:r>
      <w:r w:rsidRPr="00A6114D">
        <w:rPr>
          <w:rFonts w:ascii="Times New Roman" w:hAnsi="Times New Roman"/>
          <w:sz w:val="28"/>
          <w:szCs w:val="28"/>
        </w:rPr>
        <w:t xml:space="preserve">, ВИЧ-инфекцией и др. </w:t>
      </w:r>
    </w:p>
    <w:p w:rsidR="00943899" w:rsidRPr="00A6114D" w:rsidRDefault="00943899" w:rsidP="00A6114D">
      <w:pPr>
        <w:spacing w:after="0" w:line="240" w:lineRule="auto"/>
        <w:jc w:val="both"/>
        <w:rPr>
          <w:rFonts w:ascii="Times New Roman" w:hAnsi="Times New Roman"/>
          <w:sz w:val="28"/>
          <w:szCs w:val="28"/>
        </w:rPr>
      </w:pPr>
      <w:r w:rsidRPr="00A6114D">
        <w:rPr>
          <w:rFonts w:ascii="Times New Roman" w:hAnsi="Times New Roman"/>
          <w:sz w:val="28"/>
          <w:szCs w:val="28"/>
        </w:rPr>
        <w:tab/>
        <w:t xml:space="preserve">На спорадическом уровне в этот период регистрировались случаи кишечных инфекций, энтеробиоза и педикулеза. </w:t>
      </w:r>
    </w:p>
    <w:p w:rsidR="00943899" w:rsidRPr="00A6114D" w:rsidRDefault="00943899" w:rsidP="00A6114D">
      <w:pPr>
        <w:spacing w:after="0" w:line="240" w:lineRule="auto"/>
        <w:jc w:val="both"/>
        <w:rPr>
          <w:rFonts w:ascii="Times New Roman" w:hAnsi="Times New Roman"/>
          <w:sz w:val="28"/>
          <w:szCs w:val="28"/>
        </w:rPr>
      </w:pPr>
      <w:r w:rsidRPr="00A6114D">
        <w:rPr>
          <w:rFonts w:ascii="Times New Roman" w:hAnsi="Times New Roman"/>
          <w:sz w:val="28"/>
          <w:szCs w:val="28"/>
        </w:rPr>
        <w:tab/>
        <w:t xml:space="preserve">Не регистрировалась групповая и вспышечная заболеваемость острыми кишечными инфекциями и сальмонеллёзами, связанная с продукцией продовольственной торговли, общественного питания, пищеблоками детских, подростковых учреждений. </w:t>
      </w:r>
    </w:p>
    <w:p w:rsidR="00943899" w:rsidRPr="00A6114D" w:rsidRDefault="00943899" w:rsidP="00A6114D">
      <w:pPr>
        <w:spacing w:after="0" w:line="240" w:lineRule="auto"/>
        <w:jc w:val="both"/>
        <w:rPr>
          <w:rFonts w:ascii="Times New Roman" w:hAnsi="Times New Roman"/>
          <w:sz w:val="28"/>
          <w:szCs w:val="28"/>
        </w:rPr>
      </w:pPr>
      <w:r w:rsidRPr="00A6114D">
        <w:rPr>
          <w:rFonts w:ascii="Times New Roman" w:hAnsi="Times New Roman"/>
          <w:sz w:val="28"/>
          <w:szCs w:val="28"/>
        </w:rPr>
        <w:tab/>
        <w:t>Не регистрировались инфекции, связанные с оказанием медицинской помощи, случаи заражения инфекционными заболеваниями контактно-бытовым путем в организованных детских коллективах.</w:t>
      </w:r>
    </w:p>
    <w:p w:rsidR="00A6114D" w:rsidRPr="00A6114D" w:rsidRDefault="00A6114D" w:rsidP="00A6114D">
      <w:pPr>
        <w:spacing w:after="0" w:line="240" w:lineRule="auto"/>
        <w:jc w:val="both"/>
        <w:rPr>
          <w:rFonts w:ascii="Times New Roman" w:hAnsi="Times New Roman"/>
          <w:b/>
          <w:sz w:val="28"/>
          <w:szCs w:val="28"/>
        </w:rPr>
      </w:pPr>
    </w:p>
    <w:p w:rsidR="00A6114D" w:rsidRDefault="00A6114D" w:rsidP="00A6114D">
      <w:pPr>
        <w:spacing w:after="0" w:line="240" w:lineRule="auto"/>
        <w:jc w:val="both"/>
        <w:rPr>
          <w:rFonts w:ascii="Times New Roman" w:hAnsi="Times New Roman"/>
          <w:b/>
          <w:sz w:val="28"/>
          <w:szCs w:val="28"/>
        </w:rPr>
      </w:pPr>
    </w:p>
    <w:p w:rsidR="00DE08D9" w:rsidRPr="00A6114D" w:rsidRDefault="00DE08D9" w:rsidP="00A6114D">
      <w:pPr>
        <w:spacing w:after="0" w:line="240" w:lineRule="auto"/>
        <w:jc w:val="both"/>
        <w:rPr>
          <w:rFonts w:ascii="Times New Roman" w:hAnsi="Times New Roman"/>
          <w:b/>
          <w:sz w:val="28"/>
          <w:szCs w:val="28"/>
        </w:rPr>
      </w:pPr>
      <w:r w:rsidRPr="00A6114D">
        <w:rPr>
          <w:rFonts w:ascii="Times New Roman" w:hAnsi="Times New Roman"/>
          <w:b/>
          <w:sz w:val="28"/>
          <w:szCs w:val="28"/>
        </w:rPr>
        <w:t>3. Питание и здоровье.</w:t>
      </w:r>
    </w:p>
    <w:p w:rsidR="00DE08D9" w:rsidRPr="00A6114D" w:rsidRDefault="00DE08D9" w:rsidP="00A6114D">
      <w:pPr>
        <w:spacing w:after="0" w:line="240" w:lineRule="auto"/>
        <w:jc w:val="both"/>
        <w:rPr>
          <w:rFonts w:ascii="Times New Roman" w:hAnsi="Times New Roman"/>
          <w:sz w:val="28"/>
          <w:szCs w:val="28"/>
        </w:rPr>
      </w:pPr>
      <w:r w:rsidRPr="00A6114D">
        <w:rPr>
          <w:rFonts w:ascii="Times New Roman" w:hAnsi="Times New Roman"/>
          <w:sz w:val="28"/>
          <w:szCs w:val="28"/>
        </w:rPr>
        <w:lastRenderedPageBreak/>
        <w:t xml:space="preserve">Питание жителей агрогородка, как и в целом по Республике Беларусь, характеризуется низким потреблением овощей и фруктов (менее пяти порций в день), рыбы, морепродуктов, мяса нежирных сортов. В рационе чаще присутствуют обработанные пищевые продукты с высоким содержанием соли (свыше 5 грамм в сутки). Для приготовления пищи используется в основном растительные масла. </w:t>
      </w:r>
    </w:p>
    <w:p w:rsidR="00DE08D9" w:rsidRPr="00A6114D" w:rsidRDefault="00DE08D9" w:rsidP="00A6114D">
      <w:pPr>
        <w:spacing w:after="0" w:line="240" w:lineRule="auto"/>
        <w:jc w:val="both"/>
        <w:rPr>
          <w:rFonts w:ascii="Times New Roman" w:hAnsi="Times New Roman"/>
          <w:sz w:val="28"/>
          <w:szCs w:val="28"/>
        </w:rPr>
      </w:pPr>
      <w:r w:rsidRPr="00A6114D">
        <w:rPr>
          <w:rFonts w:ascii="Times New Roman" w:hAnsi="Times New Roman"/>
          <w:sz w:val="28"/>
          <w:szCs w:val="28"/>
        </w:rPr>
        <w:t xml:space="preserve">Среди отдельных групп населения поселка существует вероятность различной степени выраженности дефицита витаминов А, Д, фолиевой кислоты, селена, кальция, калия, цинка. Повседневные продукты питания жители города Дятлово приобретают на предприятиях торговли пищевыми продуктами: Дятловский филиал Гродненского </w:t>
      </w:r>
      <w:proofErr w:type="spellStart"/>
      <w:r w:rsidRPr="00A6114D">
        <w:rPr>
          <w:rFonts w:ascii="Times New Roman" w:hAnsi="Times New Roman"/>
          <w:sz w:val="28"/>
          <w:szCs w:val="28"/>
        </w:rPr>
        <w:t>ОблПО</w:t>
      </w:r>
      <w:proofErr w:type="spellEnd"/>
      <w:r w:rsidRPr="00A6114D">
        <w:rPr>
          <w:rFonts w:ascii="Times New Roman" w:hAnsi="Times New Roman"/>
          <w:sz w:val="28"/>
          <w:szCs w:val="28"/>
        </w:rPr>
        <w:t xml:space="preserve"> универсам «Родны кут», ул. Ленини,1; магазин «</w:t>
      </w:r>
      <w:proofErr w:type="spellStart"/>
      <w:r w:rsidRPr="00A6114D">
        <w:rPr>
          <w:rFonts w:ascii="Times New Roman" w:hAnsi="Times New Roman"/>
          <w:sz w:val="28"/>
          <w:szCs w:val="28"/>
        </w:rPr>
        <w:t>Родон</w:t>
      </w:r>
      <w:proofErr w:type="spellEnd"/>
      <w:r w:rsidRPr="00A6114D">
        <w:rPr>
          <w:rFonts w:ascii="Times New Roman" w:hAnsi="Times New Roman"/>
          <w:sz w:val="28"/>
          <w:szCs w:val="28"/>
        </w:rPr>
        <w:t>», ул. Новогрудская, 15; магазин «Родны Кут», ул. Октябрьская, 94; магазин «Родны Кут», ул. Советская, 101/9; магазин «Родны Кут», ул. Притыцкого,35; магазин «Родны Кут» ул. Новогрудская,4е магазин «Родны Кут», ул. Ленина,66 а; магазин «Родны Кут»</w:t>
      </w:r>
      <w:r w:rsidR="001823DB" w:rsidRPr="00A6114D">
        <w:rPr>
          <w:rFonts w:ascii="Times New Roman" w:hAnsi="Times New Roman"/>
          <w:sz w:val="28"/>
          <w:szCs w:val="28"/>
        </w:rPr>
        <w:t xml:space="preserve"> </w:t>
      </w:r>
      <w:r w:rsidRPr="00A6114D">
        <w:rPr>
          <w:rFonts w:ascii="Times New Roman" w:hAnsi="Times New Roman"/>
          <w:sz w:val="28"/>
          <w:szCs w:val="28"/>
        </w:rPr>
        <w:t>ул. Кирова,17; магазин «Родны Кут» ул. Красноармейская,12 кафетерий ЦРБ. Дятлово ул. Победы, 2 ООО «</w:t>
      </w:r>
      <w:proofErr w:type="spellStart"/>
      <w:r w:rsidRPr="00A6114D">
        <w:rPr>
          <w:rFonts w:ascii="Times New Roman" w:hAnsi="Times New Roman"/>
          <w:sz w:val="28"/>
          <w:szCs w:val="28"/>
        </w:rPr>
        <w:t>СударыняТорг</w:t>
      </w:r>
      <w:proofErr w:type="spellEnd"/>
      <w:r w:rsidRPr="00A6114D">
        <w:rPr>
          <w:rFonts w:ascii="Times New Roman" w:hAnsi="Times New Roman"/>
          <w:sz w:val="28"/>
          <w:szCs w:val="28"/>
        </w:rPr>
        <w:t>» магазин «Сударыня» ул. Кирова 8а ЧТУП «</w:t>
      </w:r>
      <w:proofErr w:type="spellStart"/>
      <w:r w:rsidRPr="00A6114D">
        <w:rPr>
          <w:rFonts w:ascii="Times New Roman" w:hAnsi="Times New Roman"/>
          <w:sz w:val="28"/>
          <w:szCs w:val="28"/>
        </w:rPr>
        <w:t>Турченик</w:t>
      </w:r>
      <w:proofErr w:type="spellEnd"/>
      <w:r w:rsidRPr="00A6114D">
        <w:rPr>
          <w:rFonts w:ascii="Times New Roman" w:hAnsi="Times New Roman"/>
          <w:sz w:val="28"/>
          <w:szCs w:val="28"/>
        </w:rPr>
        <w:t xml:space="preserve"> С.В.» магазин «Копеечка», пл.17 Сентября,12 ООО «</w:t>
      </w:r>
      <w:proofErr w:type="spellStart"/>
      <w:r w:rsidRPr="00A6114D">
        <w:rPr>
          <w:rFonts w:ascii="Times New Roman" w:hAnsi="Times New Roman"/>
          <w:sz w:val="28"/>
          <w:szCs w:val="28"/>
        </w:rPr>
        <w:t>Евроторг</w:t>
      </w:r>
      <w:proofErr w:type="spellEnd"/>
      <w:r w:rsidRPr="00A6114D">
        <w:rPr>
          <w:rFonts w:ascii="Times New Roman" w:hAnsi="Times New Roman"/>
          <w:sz w:val="28"/>
          <w:szCs w:val="28"/>
        </w:rPr>
        <w:t>» магазин «Евроопт» ул. Слонимская, 6а ООО «Санта Ритейл» магазин «Санта Кэш» ул. Новогрудская, 25. ОАО «</w:t>
      </w:r>
      <w:proofErr w:type="spellStart"/>
      <w:r w:rsidRPr="00A6114D">
        <w:rPr>
          <w:rFonts w:ascii="Times New Roman" w:hAnsi="Times New Roman"/>
          <w:sz w:val="28"/>
          <w:szCs w:val="28"/>
        </w:rPr>
        <w:t>Заднепровье</w:t>
      </w:r>
      <w:proofErr w:type="spellEnd"/>
      <w:r w:rsidRPr="00A6114D">
        <w:rPr>
          <w:rFonts w:ascii="Times New Roman" w:hAnsi="Times New Roman"/>
          <w:sz w:val="28"/>
          <w:szCs w:val="28"/>
        </w:rPr>
        <w:t>» торговый объект № 222 ул. Новогрудская,11г ЗАО «</w:t>
      </w:r>
      <w:proofErr w:type="spellStart"/>
      <w:r w:rsidRPr="00A6114D">
        <w:rPr>
          <w:rFonts w:ascii="Times New Roman" w:hAnsi="Times New Roman"/>
          <w:sz w:val="28"/>
          <w:szCs w:val="28"/>
        </w:rPr>
        <w:t>Доброном</w:t>
      </w:r>
      <w:proofErr w:type="spellEnd"/>
      <w:r w:rsidRPr="00A6114D">
        <w:rPr>
          <w:rFonts w:ascii="Times New Roman" w:hAnsi="Times New Roman"/>
          <w:sz w:val="28"/>
          <w:szCs w:val="28"/>
        </w:rPr>
        <w:t>», магазин «Копеечка» ул. Я. Купалы, 21 Дятловского филиала ОАО «Молочный мир» магазин «Виктория» ул. Октябрьская, 103, торгово-сервисный центр «Сырная страна» ул. Мицкевича,16 РУП «</w:t>
      </w:r>
      <w:proofErr w:type="spellStart"/>
      <w:r w:rsidRPr="00A6114D">
        <w:rPr>
          <w:rFonts w:ascii="Times New Roman" w:hAnsi="Times New Roman"/>
          <w:sz w:val="28"/>
          <w:szCs w:val="28"/>
        </w:rPr>
        <w:t>Белоруснефть-Гроднооблнефтепродукт</w:t>
      </w:r>
      <w:proofErr w:type="spellEnd"/>
      <w:r w:rsidRPr="00A6114D">
        <w:rPr>
          <w:rFonts w:ascii="Times New Roman" w:hAnsi="Times New Roman"/>
          <w:sz w:val="28"/>
          <w:szCs w:val="28"/>
        </w:rPr>
        <w:t>» магазин при АЗС №30, ул. Советская,107 Ассортимент продукции, реализуемый торговыми объектами, включает все группы пищевой продукции: мясные полуфабрикаты (замороженные и охлажденные), молочную продукцию, замороженную рыбную продукцию, овощи и фрукты свежие и в консервированном виде, хлебобулочные, кондитерские изделия, крупяные и макаронные изделия, диетические продукты.</w:t>
      </w:r>
      <w:r w:rsidRPr="00A6114D">
        <w:rPr>
          <w:rFonts w:ascii="Times New Roman" w:hAnsi="Times New Roman"/>
          <w:sz w:val="28"/>
          <w:szCs w:val="28"/>
        </w:rPr>
        <w:tab/>
      </w:r>
    </w:p>
    <w:p w:rsidR="00DB4B1F" w:rsidRPr="00A6114D" w:rsidRDefault="002F5320" w:rsidP="00A6114D">
      <w:pPr>
        <w:spacing w:after="0" w:line="240" w:lineRule="auto"/>
        <w:jc w:val="both"/>
        <w:rPr>
          <w:rFonts w:ascii="Times New Roman" w:hAnsi="Times New Roman"/>
          <w:sz w:val="28"/>
          <w:szCs w:val="28"/>
        </w:rPr>
      </w:pPr>
      <w:r w:rsidRPr="00A6114D">
        <w:rPr>
          <w:rFonts w:ascii="Times New Roman" w:hAnsi="Times New Roman"/>
          <w:sz w:val="28"/>
          <w:szCs w:val="28"/>
        </w:rPr>
        <w:t>Одним из самых дешевых и доступных источников поступления в организм йода является использование в питании йодированной соли. Организован контроль за выполнением Постановления Совета Министров Республики Беларусь от 06.04.2001 № 484 «О предупреждении заболеваний, связанных с дефицитом йода». На всех предприятиях пищевой промышленности и общественного питания при производстве продуктов питания используется только йодированная соль. На объектах торговли йодированная соль входит в обязательный ассортиментный перечень реализуемой продукции. По данным лабораторных исследований при проведении мероприятий технического (технологического) поверочного характера за 2023 год исследована 43 пробы, в том числе 24 пробы импортного производства, по результатам лабораторных исследований не отвечала гигиеническим нормативам – 2 проба импортного производ</w:t>
      </w:r>
      <w:r w:rsidR="001823DB" w:rsidRPr="00A6114D">
        <w:rPr>
          <w:rFonts w:ascii="Times New Roman" w:hAnsi="Times New Roman"/>
          <w:sz w:val="28"/>
          <w:szCs w:val="28"/>
        </w:rPr>
        <w:t>ств</w:t>
      </w:r>
    </w:p>
    <w:p w:rsidR="001823DB" w:rsidRPr="00A6114D" w:rsidRDefault="001823DB" w:rsidP="00A6114D">
      <w:pPr>
        <w:spacing w:after="0" w:line="240" w:lineRule="auto"/>
        <w:jc w:val="both"/>
        <w:rPr>
          <w:rFonts w:ascii="Times New Roman" w:hAnsi="Times New Roman"/>
          <w:sz w:val="28"/>
          <w:szCs w:val="28"/>
        </w:rPr>
      </w:pPr>
    </w:p>
    <w:p w:rsidR="00DB4B1F" w:rsidRPr="00A6114D" w:rsidRDefault="00DB4B1F" w:rsidP="00A6114D">
      <w:pPr>
        <w:spacing w:after="0" w:line="240" w:lineRule="auto"/>
        <w:jc w:val="both"/>
        <w:rPr>
          <w:rFonts w:ascii="Times New Roman" w:hAnsi="Times New Roman"/>
          <w:b/>
          <w:sz w:val="28"/>
          <w:szCs w:val="28"/>
        </w:rPr>
      </w:pPr>
      <w:r w:rsidRPr="00A6114D">
        <w:rPr>
          <w:rFonts w:ascii="Times New Roman" w:hAnsi="Times New Roman"/>
          <w:sz w:val="28"/>
          <w:szCs w:val="28"/>
        </w:rPr>
        <w:t xml:space="preserve">4. </w:t>
      </w:r>
      <w:r w:rsidRPr="00A6114D">
        <w:rPr>
          <w:rFonts w:ascii="Times New Roman" w:hAnsi="Times New Roman"/>
          <w:b/>
          <w:sz w:val="28"/>
          <w:szCs w:val="28"/>
        </w:rPr>
        <w:t>Воспитание и обучение детей.</w:t>
      </w:r>
    </w:p>
    <w:p w:rsidR="00DB4B1F" w:rsidRPr="00A6114D" w:rsidRDefault="00DB4B1F" w:rsidP="00A6114D">
      <w:pPr>
        <w:spacing w:after="0" w:line="240" w:lineRule="auto"/>
        <w:jc w:val="both"/>
        <w:rPr>
          <w:rFonts w:ascii="Times New Roman" w:hAnsi="Times New Roman"/>
          <w:sz w:val="28"/>
          <w:szCs w:val="28"/>
        </w:rPr>
      </w:pPr>
      <w:r w:rsidRPr="00A6114D">
        <w:rPr>
          <w:rFonts w:ascii="Times New Roman" w:hAnsi="Times New Roman"/>
          <w:sz w:val="28"/>
          <w:szCs w:val="28"/>
        </w:rPr>
        <w:lastRenderedPageBreak/>
        <w:t xml:space="preserve">        В г.Дятлово функционируют 7 учреждений образования: ГУО «Гимназия №1 г.Дятлово», ГУО «Средняя школа № 1 г. Дятлово», ГУО «Средняя школа № 3 г. Дятлово», ГУО «Детский сад №1 г. Дятлово», ГУО «Детский сад №2 г. Дятлово», ГУО «</w:t>
      </w:r>
      <w:proofErr w:type="spellStart"/>
      <w:r w:rsidRPr="00A6114D">
        <w:rPr>
          <w:rFonts w:ascii="Times New Roman" w:hAnsi="Times New Roman"/>
          <w:sz w:val="28"/>
          <w:szCs w:val="28"/>
        </w:rPr>
        <w:t>ЦКРОиР</w:t>
      </w:r>
      <w:proofErr w:type="spellEnd"/>
      <w:r w:rsidRPr="00A6114D">
        <w:rPr>
          <w:rFonts w:ascii="Times New Roman" w:hAnsi="Times New Roman"/>
          <w:sz w:val="28"/>
          <w:szCs w:val="28"/>
        </w:rPr>
        <w:t xml:space="preserve"> г.Дятлово», ГУО</w:t>
      </w:r>
      <w:r w:rsidR="009E2F4A" w:rsidRPr="00A6114D">
        <w:rPr>
          <w:rFonts w:ascii="Times New Roman" w:hAnsi="Times New Roman"/>
          <w:sz w:val="28"/>
          <w:szCs w:val="28"/>
        </w:rPr>
        <w:t xml:space="preserve"> </w:t>
      </w:r>
      <w:r w:rsidRPr="00A6114D">
        <w:rPr>
          <w:rFonts w:ascii="Times New Roman" w:hAnsi="Times New Roman"/>
          <w:sz w:val="28"/>
          <w:szCs w:val="28"/>
        </w:rPr>
        <w:t>«СПЦ г.Дятлово».</w:t>
      </w:r>
    </w:p>
    <w:p w:rsidR="00DB4B1F" w:rsidRPr="00A6114D" w:rsidRDefault="00DB4B1F" w:rsidP="00A6114D">
      <w:pPr>
        <w:spacing w:after="0" w:line="240" w:lineRule="auto"/>
        <w:jc w:val="both"/>
        <w:rPr>
          <w:rFonts w:ascii="Times New Roman" w:hAnsi="Times New Roman"/>
          <w:sz w:val="28"/>
          <w:szCs w:val="28"/>
        </w:rPr>
      </w:pPr>
      <w:r w:rsidRPr="00A6114D">
        <w:rPr>
          <w:rFonts w:ascii="Times New Roman" w:hAnsi="Times New Roman"/>
          <w:sz w:val="28"/>
          <w:szCs w:val="28"/>
        </w:rPr>
        <w:t xml:space="preserve">        В учреждениях   об</w:t>
      </w:r>
      <w:r w:rsidR="009E2F4A" w:rsidRPr="00A6114D">
        <w:rPr>
          <w:rFonts w:ascii="Times New Roman" w:hAnsi="Times New Roman"/>
          <w:sz w:val="28"/>
          <w:szCs w:val="28"/>
        </w:rPr>
        <w:t>щего среднего образования в 2023/2024</w:t>
      </w:r>
      <w:r w:rsidRPr="00A6114D">
        <w:rPr>
          <w:rFonts w:ascii="Times New Roman" w:hAnsi="Times New Roman"/>
          <w:sz w:val="28"/>
          <w:szCs w:val="28"/>
        </w:rPr>
        <w:t xml:space="preserve"> учебном году обучается </w:t>
      </w:r>
      <w:r w:rsidR="009E2F4A" w:rsidRPr="00A6114D">
        <w:rPr>
          <w:rFonts w:ascii="Times New Roman" w:hAnsi="Times New Roman"/>
          <w:sz w:val="28"/>
          <w:szCs w:val="28"/>
        </w:rPr>
        <w:t>2196</w:t>
      </w:r>
      <w:r w:rsidRPr="00A6114D">
        <w:rPr>
          <w:rFonts w:ascii="Times New Roman" w:hAnsi="Times New Roman"/>
          <w:sz w:val="28"/>
          <w:szCs w:val="28"/>
        </w:rPr>
        <w:t xml:space="preserve"> учащихся, в учреждениях дошкольного воспитания   6</w:t>
      </w:r>
      <w:r w:rsidR="009E2F4A" w:rsidRPr="00A6114D">
        <w:rPr>
          <w:rFonts w:ascii="Times New Roman" w:hAnsi="Times New Roman"/>
          <w:sz w:val="28"/>
          <w:szCs w:val="28"/>
        </w:rPr>
        <w:t>88</w:t>
      </w:r>
      <w:r w:rsidRPr="00A6114D">
        <w:rPr>
          <w:rFonts w:ascii="Times New Roman" w:hAnsi="Times New Roman"/>
          <w:sz w:val="28"/>
          <w:szCs w:val="28"/>
        </w:rPr>
        <w:t xml:space="preserve"> ребенка, в ГУО «</w:t>
      </w:r>
      <w:proofErr w:type="spellStart"/>
      <w:r w:rsidRPr="00A6114D">
        <w:rPr>
          <w:rFonts w:ascii="Times New Roman" w:hAnsi="Times New Roman"/>
          <w:sz w:val="28"/>
          <w:szCs w:val="28"/>
        </w:rPr>
        <w:t>ЦКРОиР</w:t>
      </w:r>
      <w:proofErr w:type="spellEnd"/>
      <w:r w:rsidRPr="00A6114D">
        <w:rPr>
          <w:rFonts w:ascii="Times New Roman" w:hAnsi="Times New Roman"/>
          <w:sz w:val="28"/>
          <w:szCs w:val="28"/>
        </w:rPr>
        <w:t xml:space="preserve"> г.Дятлово»</w:t>
      </w:r>
      <w:r w:rsidR="009E2F4A" w:rsidRPr="00A6114D">
        <w:rPr>
          <w:rFonts w:ascii="Times New Roman" w:hAnsi="Times New Roman"/>
          <w:sz w:val="28"/>
          <w:szCs w:val="28"/>
        </w:rPr>
        <w:t xml:space="preserve"> </w:t>
      </w:r>
      <w:r w:rsidRPr="00A6114D">
        <w:rPr>
          <w:rFonts w:ascii="Times New Roman" w:hAnsi="Times New Roman"/>
          <w:sz w:val="28"/>
          <w:szCs w:val="28"/>
        </w:rPr>
        <w:t xml:space="preserve">- </w:t>
      </w:r>
      <w:r w:rsidR="009E2F4A" w:rsidRPr="00A6114D">
        <w:rPr>
          <w:rFonts w:ascii="Times New Roman" w:hAnsi="Times New Roman"/>
          <w:sz w:val="28"/>
          <w:szCs w:val="28"/>
        </w:rPr>
        <w:t>10</w:t>
      </w:r>
      <w:r w:rsidRPr="00A6114D">
        <w:rPr>
          <w:rFonts w:ascii="Times New Roman" w:hAnsi="Times New Roman"/>
          <w:sz w:val="28"/>
          <w:szCs w:val="28"/>
        </w:rPr>
        <w:t xml:space="preserve"> детей.</w:t>
      </w:r>
    </w:p>
    <w:p w:rsidR="00DB4B1F" w:rsidRPr="00A6114D" w:rsidRDefault="00DB4B1F" w:rsidP="00A6114D">
      <w:pPr>
        <w:tabs>
          <w:tab w:val="left" w:pos="567"/>
        </w:tabs>
        <w:spacing w:after="0" w:line="240" w:lineRule="auto"/>
        <w:jc w:val="both"/>
        <w:rPr>
          <w:rFonts w:ascii="Times New Roman" w:hAnsi="Times New Roman"/>
          <w:sz w:val="28"/>
          <w:szCs w:val="28"/>
        </w:rPr>
      </w:pPr>
      <w:r w:rsidRPr="00A6114D">
        <w:rPr>
          <w:rFonts w:ascii="Times New Roman" w:hAnsi="Times New Roman"/>
          <w:sz w:val="28"/>
          <w:szCs w:val="28"/>
        </w:rPr>
        <w:t xml:space="preserve">        Все учреждения образования г.Дятлово расположены в типовых зданиях, которые обеспечены системами центрального водоснабжения и водоотведения.</w:t>
      </w:r>
    </w:p>
    <w:p w:rsidR="00DB4B1F" w:rsidRPr="00A6114D" w:rsidRDefault="00DB4B1F" w:rsidP="00A6114D">
      <w:pPr>
        <w:tabs>
          <w:tab w:val="left" w:pos="567"/>
        </w:tabs>
        <w:spacing w:after="0" w:line="240" w:lineRule="auto"/>
        <w:jc w:val="both"/>
        <w:rPr>
          <w:rFonts w:ascii="Times New Roman" w:hAnsi="Times New Roman"/>
          <w:sz w:val="28"/>
          <w:szCs w:val="28"/>
        </w:rPr>
      </w:pPr>
      <w:r w:rsidRPr="00A6114D">
        <w:rPr>
          <w:rFonts w:ascii="Times New Roman" w:hAnsi="Times New Roman"/>
          <w:sz w:val="28"/>
          <w:szCs w:val="28"/>
        </w:rPr>
        <w:t xml:space="preserve">        Созданы необходимые условия для обучения и воспитания детей. Имеется необходимый набор помещений для организации обучения, воспитания, для занятий физкультурой и спортом. Для организации горячего питания учреждения обеспечены собственными столовыми. Охват горячем питанием учащихся и воспитанников составляет 100%. Работает электронная система составления меню. </w:t>
      </w:r>
    </w:p>
    <w:p w:rsidR="00DB4B1F" w:rsidRPr="00A6114D" w:rsidRDefault="00DB4B1F" w:rsidP="00A6114D">
      <w:pPr>
        <w:tabs>
          <w:tab w:val="left" w:pos="567"/>
        </w:tabs>
        <w:spacing w:after="0" w:line="240" w:lineRule="auto"/>
        <w:jc w:val="both"/>
        <w:rPr>
          <w:rFonts w:ascii="Times New Roman" w:hAnsi="Times New Roman"/>
          <w:sz w:val="28"/>
          <w:szCs w:val="28"/>
        </w:rPr>
      </w:pPr>
    </w:p>
    <w:p w:rsidR="00DB4B1F" w:rsidRPr="00A6114D" w:rsidRDefault="00DB4B1F" w:rsidP="00A6114D">
      <w:pPr>
        <w:tabs>
          <w:tab w:val="left" w:pos="567"/>
        </w:tabs>
        <w:spacing w:after="0" w:line="240" w:lineRule="auto"/>
        <w:jc w:val="both"/>
        <w:rPr>
          <w:rFonts w:ascii="Times New Roman" w:hAnsi="Times New Roman"/>
          <w:sz w:val="28"/>
          <w:szCs w:val="28"/>
        </w:rPr>
      </w:pPr>
    </w:p>
    <w:p w:rsidR="00FB5C41" w:rsidRPr="00A6114D" w:rsidRDefault="00FB5C41" w:rsidP="00A6114D">
      <w:pPr>
        <w:spacing w:after="0" w:line="240" w:lineRule="auto"/>
        <w:jc w:val="both"/>
        <w:rPr>
          <w:rFonts w:ascii="Times New Roman" w:hAnsi="Times New Roman"/>
          <w:b/>
          <w:sz w:val="28"/>
          <w:szCs w:val="28"/>
        </w:rPr>
      </w:pPr>
      <w:r w:rsidRPr="00A6114D">
        <w:rPr>
          <w:rFonts w:ascii="Times New Roman" w:hAnsi="Times New Roman"/>
          <w:b/>
          <w:sz w:val="28"/>
          <w:szCs w:val="28"/>
        </w:rPr>
        <w:t>5. Водоснабжение и планово-регулярная санитарная очистка. (Дятлово)</w:t>
      </w:r>
    </w:p>
    <w:p w:rsidR="00FB5C41" w:rsidRPr="00A6114D" w:rsidRDefault="00FB5C41" w:rsidP="00A6114D">
      <w:pPr>
        <w:spacing w:after="0" w:line="240" w:lineRule="auto"/>
        <w:jc w:val="both"/>
        <w:rPr>
          <w:rFonts w:ascii="Times New Roman" w:hAnsi="Times New Roman"/>
          <w:sz w:val="28"/>
          <w:szCs w:val="28"/>
        </w:rPr>
      </w:pPr>
      <w:r w:rsidRPr="00A6114D">
        <w:rPr>
          <w:rFonts w:ascii="Times New Roman" w:hAnsi="Times New Roman"/>
          <w:sz w:val="28"/>
          <w:szCs w:val="28"/>
        </w:rPr>
        <w:t>Централизованным водоснабжением в г. Дятлово обеспечено 97,8% населения города. Центральный водозабор г. Дятлово состоит из 7-ми действующих водозаборных скважин, водонапорной башни, станции II подъема, станции обезжелезивания. Водопроводные сети централизованного водоснабжения в г. Дятлово протяженностью 35, 726 км находятся на балансе и обслуживании Дятловского районного унитарного предприятия жилищно-коммунального хозяйства (далее по тексту – Дятловского РУП ЖКХ). Подача питьевой воды обеспечена как населению г. Дятлово, так и социальным, торговым объектам, в административные здания. Качество воды по микробиологическим и санитарно-химическим показателям стабильно на протяжении последних лет и не превышает рекомендаций Всемирной организации здравоохранения. За период 2022-2024 лет не зарегистрировано нестандартных проб по микробиологическим показателям.</w:t>
      </w:r>
    </w:p>
    <w:p w:rsidR="00FB5C41" w:rsidRPr="00A6114D" w:rsidRDefault="00FB5C41" w:rsidP="00A6114D">
      <w:pPr>
        <w:spacing w:after="0" w:line="240" w:lineRule="auto"/>
        <w:jc w:val="both"/>
        <w:rPr>
          <w:rFonts w:ascii="Times New Roman" w:hAnsi="Times New Roman"/>
          <w:sz w:val="28"/>
          <w:szCs w:val="28"/>
        </w:rPr>
      </w:pPr>
      <w:r w:rsidRPr="00A6114D">
        <w:rPr>
          <w:rFonts w:ascii="Times New Roman" w:hAnsi="Times New Roman"/>
          <w:sz w:val="28"/>
          <w:szCs w:val="28"/>
        </w:rPr>
        <w:t>2,2% населения поселка обеспечено децентрализованным водоснабжением (частные шахтные и мелкотрубчатые колодцы).</w:t>
      </w:r>
    </w:p>
    <w:p w:rsidR="00FB5C41" w:rsidRPr="00A6114D" w:rsidRDefault="00FB5C41" w:rsidP="00A6114D">
      <w:pPr>
        <w:spacing w:after="0" w:line="240" w:lineRule="auto"/>
        <w:jc w:val="both"/>
        <w:rPr>
          <w:rFonts w:ascii="Times New Roman" w:hAnsi="Times New Roman"/>
          <w:sz w:val="28"/>
          <w:szCs w:val="28"/>
        </w:rPr>
      </w:pPr>
      <w:r w:rsidRPr="00A6114D">
        <w:rPr>
          <w:rFonts w:ascii="Times New Roman" w:hAnsi="Times New Roman"/>
          <w:sz w:val="28"/>
          <w:szCs w:val="28"/>
        </w:rPr>
        <w:t xml:space="preserve">В городе Дятлово организована планово-регулярная санитарная очистка. В многоквартирной жилой застройке оборудовано 25 контейнерных площадок, которые находятся на балансе и обслуживании Дятловского РУП ЖКХ. В жилой застройке приусадебного типа организован </w:t>
      </w:r>
      <w:proofErr w:type="spellStart"/>
      <w:r w:rsidRPr="00A6114D">
        <w:rPr>
          <w:rFonts w:ascii="Times New Roman" w:hAnsi="Times New Roman"/>
          <w:sz w:val="28"/>
          <w:szCs w:val="28"/>
        </w:rPr>
        <w:t>подворовой</w:t>
      </w:r>
      <w:proofErr w:type="spellEnd"/>
      <w:r w:rsidRPr="00A6114D">
        <w:rPr>
          <w:rFonts w:ascii="Times New Roman" w:hAnsi="Times New Roman"/>
          <w:sz w:val="28"/>
          <w:szCs w:val="28"/>
        </w:rPr>
        <w:t xml:space="preserve"> сбор мусора специализированным транспортом Дятловского РУПЖКХ в соответствии с установленным графиком. В настоящее время договора на вывоз мусора заключены в 100 % от общего количества частных жилых домов.</w:t>
      </w:r>
    </w:p>
    <w:p w:rsidR="00FB5C41" w:rsidRPr="00A6114D" w:rsidRDefault="00FB5C41" w:rsidP="00A6114D">
      <w:pPr>
        <w:spacing w:after="0" w:line="240" w:lineRule="auto"/>
        <w:jc w:val="both"/>
        <w:rPr>
          <w:rFonts w:ascii="Times New Roman" w:hAnsi="Times New Roman"/>
          <w:sz w:val="28"/>
          <w:szCs w:val="28"/>
        </w:rPr>
      </w:pPr>
      <w:r w:rsidRPr="00A6114D">
        <w:rPr>
          <w:rFonts w:ascii="Times New Roman" w:hAnsi="Times New Roman"/>
          <w:sz w:val="28"/>
          <w:szCs w:val="28"/>
        </w:rPr>
        <w:t>Санитарная очистка и уборка территории г. Дятлово проводится рабочими по комплексной уборке РУП ЖКХ Дятловского ЖРЭУ.</w:t>
      </w:r>
    </w:p>
    <w:p w:rsidR="001823DB" w:rsidRPr="00A6114D" w:rsidRDefault="001823DB" w:rsidP="00A6114D">
      <w:pPr>
        <w:spacing w:after="0" w:line="240" w:lineRule="auto"/>
        <w:jc w:val="both"/>
        <w:rPr>
          <w:rFonts w:ascii="Times New Roman" w:hAnsi="Times New Roman"/>
          <w:sz w:val="28"/>
          <w:szCs w:val="28"/>
        </w:rPr>
      </w:pPr>
      <w:r w:rsidRPr="00A6114D">
        <w:rPr>
          <w:rFonts w:ascii="Times New Roman" w:hAnsi="Times New Roman"/>
          <w:b/>
          <w:sz w:val="28"/>
          <w:szCs w:val="28"/>
        </w:rPr>
        <w:t>Медицинские осмотры:</w:t>
      </w:r>
      <w:r w:rsidRPr="00A6114D">
        <w:rPr>
          <w:rFonts w:ascii="Times New Roman" w:hAnsi="Times New Roman"/>
          <w:sz w:val="28"/>
          <w:szCs w:val="28"/>
        </w:rPr>
        <w:t xml:space="preserve"> Организации и предприятия, находящиеся на территории г.Дятлово проходят обязательные медицинские осмотры в </w:t>
      </w:r>
      <w:r w:rsidRPr="00A6114D">
        <w:rPr>
          <w:rFonts w:ascii="Times New Roman" w:hAnsi="Times New Roman"/>
          <w:sz w:val="28"/>
          <w:szCs w:val="28"/>
        </w:rPr>
        <w:lastRenderedPageBreak/>
        <w:t>соответствии с инструкцией о порядке проведения обязательных и внеочередных медицинских смотров работающих утвержденной, Постановлением Министерство здравоохранения Республике Беларусь от 29.07.2019 г №74. Случаи заболеваемости, препятствующие продолжению работы в контакте с производственными факторами, не регистрировались.</w:t>
      </w:r>
    </w:p>
    <w:p w:rsidR="001823DB" w:rsidRDefault="001823DB" w:rsidP="00FB5C41">
      <w:pPr>
        <w:spacing w:after="0" w:line="240" w:lineRule="auto"/>
        <w:jc w:val="both"/>
        <w:rPr>
          <w:rFonts w:ascii="Times New Roman" w:hAnsi="Times New Roman"/>
          <w:sz w:val="28"/>
          <w:szCs w:val="28"/>
        </w:rPr>
      </w:pPr>
    </w:p>
    <w:p w:rsidR="00FB5C41" w:rsidRPr="00DB4B1F" w:rsidRDefault="00FB5C41" w:rsidP="00DB4B1F">
      <w:pPr>
        <w:jc w:val="both"/>
        <w:rPr>
          <w:rFonts w:ascii="Times New Roman" w:hAnsi="Times New Roman"/>
          <w:b/>
          <w:i/>
          <w:sz w:val="28"/>
          <w:szCs w:val="28"/>
        </w:rPr>
      </w:pPr>
    </w:p>
    <w:p w:rsidR="00DE08D9" w:rsidRDefault="00DE08D9" w:rsidP="00DE08D9">
      <w:pPr>
        <w:spacing w:after="0" w:line="240" w:lineRule="auto"/>
        <w:ind w:firstLine="705"/>
        <w:jc w:val="both"/>
        <w:rPr>
          <w:rFonts w:ascii="Times New Roman" w:hAnsi="Times New Roman"/>
          <w:sz w:val="28"/>
          <w:szCs w:val="28"/>
        </w:rPr>
      </w:pPr>
    </w:p>
    <w:p w:rsidR="00DE08D9" w:rsidRDefault="00DE08D9" w:rsidP="00DE08D9">
      <w:pPr>
        <w:spacing w:after="0" w:line="240" w:lineRule="auto"/>
        <w:ind w:firstLine="705"/>
        <w:jc w:val="both"/>
        <w:rPr>
          <w:rFonts w:ascii="Times New Roman" w:hAnsi="Times New Roman"/>
          <w:sz w:val="28"/>
          <w:szCs w:val="28"/>
        </w:rPr>
      </w:pPr>
    </w:p>
    <w:p w:rsidR="00DE08D9" w:rsidRDefault="00DE08D9" w:rsidP="00DE08D9">
      <w:pPr>
        <w:spacing w:after="0" w:line="240" w:lineRule="auto"/>
        <w:ind w:firstLine="705"/>
        <w:jc w:val="both"/>
        <w:rPr>
          <w:rFonts w:ascii="Times New Roman" w:hAnsi="Times New Roman"/>
          <w:sz w:val="28"/>
          <w:szCs w:val="28"/>
        </w:rPr>
      </w:pPr>
    </w:p>
    <w:p w:rsidR="00DE08D9" w:rsidRDefault="00DE08D9" w:rsidP="00DE08D9">
      <w:pPr>
        <w:spacing w:after="0" w:line="240" w:lineRule="auto"/>
        <w:ind w:firstLine="705"/>
        <w:jc w:val="both"/>
        <w:rPr>
          <w:rFonts w:ascii="Times New Roman" w:hAnsi="Times New Roman"/>
          <w:sz w:val="28"/>
          <w:szCs w:val="28"/>
        </w:rPr>
      </w:pPr>
    </w:p>
    <w:p w:rsidR="00DE08D9" w:rsidRPr="00DE08D9" w:rsidRDefault="00DE08D9" w:rsidP="00DE08D9">
      <w:pPr>
        <w:spacing w:after="0" w:line="240" w:lineRule="auto"/>
        <w:ind w:firstLine="705"/>
        <w:jc w:val="both"/>
        <w:rPr>
          <w:rFonts w:ascii="Times New Roman" w:hAnsi="Times New Roman"/>
          <w:sz w:val="28"/>
          <w:szCs w:val="28"/>
        </w:rPr>
      </w:pPr>
    </w:p>
    <w:p w:rsidR="005449B2" w:rsidRPr="00DE08D9" w:rsidRDefault="005449B2">
      <w:pPr>
        <w:rPr>
          <w:rFonts w:ascii="Times New Roman" w:hAnsi="Times New Roman"/>
          <w:sz w:val="28"/>
          <w:szCs w:val="28"/>
        </w:rPr>
      </w:pPr>
    </w:p>
    <w:sectPr w:rsidR="005449B2" w:rsidRPr="00DE0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C2857"/>
    <w:multiLevelType w:val="multilevel"/>
    <w:tmpl w:val="CB7CDFB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D9"/>
    <w:rsid w:val="001823DB"/>
    <w:rsid w:val="00187664"/>
    <w:rsid w:val="002B63D0"/>
    <w:rsid w:val="002F5320"/>
    <w:rsid w:val="00462203"/>
    <w:rsid w:val="004C1EB2"/>
    <w:rsid w:val="005449B2"/>
    <w:rsid w:val="00943899"/>
    <w:rsid w:val="009E2F4A"/>
    <w:rsid w:val="00A555C7"/>
    <w:rsid w:val="00A6114D"/>
    <w:rsid w:val="00A91FFA"/>
    <w:rsid w:val="00C5614C"/>
    <w:rsid w:val="00DB4B1F"/>
    <w:rsid w:val="00DE08D9"/>
    <w:rsid w:val="00FB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EE2C"/>
  <w15:chartTrackingRefBased/>
  <w15:docId w15:val="{92AA6C3D-D4EE-4F42-B1C6-97611D07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8D9"/>
    <w:pPr>
      <w:spacing w:after="200" w:line="276" w:lineRule="auto"/>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3DB"/>
    <w:pPr>
      <w:spacing w:after="0" w:line="240" w:lineRule="auto"/>
      <w:ind w:left="720"/>
      <w:contextualSpacing/>
      <w:jc w:val="both"/>
    </w:pPr>
    <w:rPr>
      <w:rFonts w:ascii="Arial" w:hAnsi="Arial"/>
      <w:spacing w:val="-5"/>
      <w:sz w:val="20"/>
      <w:szCs w:val="20"/>
      <w:lang w:eastAsia="en-US"/>
    </w:rPr>
  </w:style>
  <w:style w:type="character" w:customStyle="1" w:styleId="fontstyle01">
    <w:name w:val="fontstyle01"/>
    <w:uiPriority w:val="99"/>
    <w:rsid w:val="001823DB"/>
    <w:rPr>
      <w:rFonts w:ascii="Times New Roman" w:hAnsi="Times New Roman" w:cs="Times New Roman"/>
      <w:color w:val="000000"/>
      <w:sz w:val="28"/>
      <w:szCs w:val="28"/>
    </w:rPr>
  </w:style>
  <w:style w:type="paragraph" w:styleId="a4">
    <w:name w:val="Balloon Text"/>
    <w:basedOn w:val="a"/>
    <w:link w:val="a5"/>
    <w:uiPriority w:val="99"/>
    <w:semiHidden/>
    <w:unhideWhenUsed/>
    <w:rsid w:val="00A611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6114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1770</Words>
  <Characters>10092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Valeolog</cp:lastModifiedBy>
  <cp:revision>4</cp:revision>
  <cp:lastPrinted>2024-06-03T05:31:00Z</cp:lastPrinted>
  <dcterms:created xsi:type="dcterms:W3CDTF">2024-06-03T05:33:00Z</dcterms:created>
  <dcterms:modified xsi:type="dcterms:W3CDTF">2024-06-03T06:17:00Z</dcterms:modified>
</cp:coreProperties>
</file>