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5B" w:rsidRPr="004777CD" w:rsidRDefault="00AE105B" w:rsidP="0092423C">
      <w:pPr>
        <w:jc w:val="center"/>
        <w:rPr>
          <w:rFonts w:cs="Times New Roman"/>
          <w:sz w:val="40"/>
          <w:szCs w:val="4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33805" cy="914400"/>
            <wp:effectExtent l="0" t="0" r="4445" b="0"/>
            <wp:wrapTight wrapText="bothSides">
              <wp:wrapPolygon edited="0">
                <wp:start x="0" y="0"/>
                <wp:lineTo x="0" y="21150"/>
                <wp:lineTo x="21344" y="21150"/>
                <wp:lineTo x="21344" y="0"/>
                <wp:lineTo x="0" y="0"/>
              </wp:wrapPolygon>
            </wp:wrapTight>
            <wp:docPr id="2" name="Рисунок 2" descr="ЭМБЛЕМА Государственного профилактического проекта &quot;Здоров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осударственного профилактического проекта &quot;Здоровые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40"/>
          <w:szCs w:val="40"/>
        </w:rPr>
        <w:t>Дятловский</w:t>
      </w:r>
      <w:r w:rsidRPr="004777CD">
        <w:rPr>
          <w:rFonts w:cs="Times New Roman"/>
          <w:sz w:val="40"/>
          <w:szCs w:val="40"/>
        </w:rPr>
        <w:t xml:space="preserve"> районный исполнительный комитет</w:t>
      </w:r>
    </w:p>
    <w:p w:rsidR="00AE105B" w:rsidRPr="004777CD" w:rsidRDefault="00AE105B" w:rsidP="0092423C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Новоельнянский</w:t>
      </w:r>
      <w:r w:rsidRPr="004777CD">
        <w:rPr>
          <w:rFonts w:cs="Times New Roman"/>
          <w:sz w:val="40"/>
          <w:szCs w:val="40"/>
        </w:rPr>
        <w:t xml:space="preserve"> сельский исполнительный комитет</w:t>
      </w:r>
    </w:p>
    <w:p w:rsidR="00AE105B" w:rsidRPr="004777CD" w:rsidRDefault="00AE105B" w:rsidP="0092423C">
      <w:pPr>
        <w:jc w:val="center"/>
        <w:rPr>
          <w:rFonts w:cs="Times New Roman"/>
          <w:sz w:val="40"/>
          <w:szCs w:val="40"/>
        </w:rPr>
      </w:pPr>
      <w:r w:rsidRPr="004777CD">
        <w:rPr>
          <w:rFonts w:cs="Times New Roman"/>
          <w:sz w:val="40"/>
          <w:szCs w:val="40"/>
        </w:rPr>
        <w:t>Государственное учреждение</w:t>
      </w:r>
    </w:p>
    <w:p w:rsidR="00AE105B" w:rsidRPr="004777CD" w:rsidRDefault="00AE105B" w:rsidP="0092423C">
      <w:pPr>
        <w:jc w:val="center"/>
        <w:rPr>
          <w:rFonts w:cs="Times New Roman"/>
          <w:sz w:val="40"/>
          <w:szCs w:val="40"/>
        </w:rPr>
      </w:pPr>
      <w:r w:rsidRPr="004777CD">
        <w:rPr>
          <w:rFonts w:cs="Times New Roman"/>
          <w:sz w:val="40"/>
          <w:szCs w:val="40"/>
        </w:rPr>
        <w:t>"</w:t>
      </w:r>
      <w:r>
        <w:rPr>
          <w:rFonts w:cs="Times New Roman"/>
          <w:sz w:val="40"/>
          <w:szCs w:val="40"/>
        </w:rPr>
        <w:t>Дятловский районный</w:t>
      </w:r>
      <w:r w:rsidRPr="004777CD">
        <w:rPr>
          <w:rFonts w:cs="Times New Roman"/>
          <w:sz w:val="40"/>
          <w:szCs w:val="40"/>
        </w:rPr>
        <w:t xml:space="preserve"> центр гигиены и эпидемиологии"</w:t>
      </w:r>
    </w:p>
    <w:p w:rsidR="00AE105B" w:rsidRPr="004777CD" w:rsidRDefault="00AE105B" w:rsidP="0092423C">
      <w:pPr>
        <w:jc w:val="center"/>
        <w:rPr>
          <w:rFonts w:cs="Times New Roman"/>
          <w:sz w:val="40"/>
          <w:szCs w:val="40"/>
        </w:rPr>
      </w:pPr>
      <w:r w:rsidRPr="004777CD">
        <w:rPr>
          <w:rFonts w:cs="Times New Roman"/>
          <w:sz w:val="40"/>
          <w:szCs w:val="40"/>
        </w:rPr>
        <w:t>Учреждение здравоохранения</w:t>
      </w:r>
    </w:p>
    <w:p w:rsidR="00AE105B" w:rsidRPr="004777CD" w:rsidRDefault="00AE105B" w:rsidP="0092423C">
      <w:pPr>
        <w:jc w:val="center"/>
        <w:rPr>
          <w:rFonts w:eastAsia="Times New Roman" w:cs="Times New Roman"/>
          <w:sz w:val="52"/>
          <w:szCs w:val="52"/>
        </w:rPr>
      </w:pPr>
      <w:r w:rsidRPr="004777CD">
        <w:rPr>
          <w:rFonts w:cs="Times New Roman"/>
          <w:sz w:val="40"/>
          <w:szCs w:val="40"/>
        </w:rPr>
        <w:t>"</w:t>
      </w:r>
      <w:r>
        <w:rPr>
          <w:rFonts w:cs="Times New Roman"/>
          <w:sz w:val="40"/>
          <w:szCs w:val="40"/>
        </w:rPr>
        <w:t>Дятловская</w:t>
      </w:r>
      <w:r w:rsidRPr="004777CD">
        <w:rPr>
          <w:rFonts w:cs="Times New Roman"/>
          <w:sz w:val="40"/>
          <w:szCs w:val="40"/>
        </w:rPr>
        <w:t xml:space="preserve"> центральная районная больница"</w:t>
      </w:r>
    </w:p>
    <w:p w:rsidR="00AE105B" w:rsidRPr="004777CD" w:rsidRDefault="00AE105B" w:rsidP="00AE105B">
      <w:pPr>
        <w:jc w:val="center"/>
        <w:rPr>
          <w:rFonts w:eastAsia="Times New Roman" w:cs="Times New Roman"/>
          <w:sz w:val="52"/>
          <w:szCs w:val="52"/>
        </w:rPr>
      </w:pPr>
    </w:p>
    <w:p w:rsidR="00AE105B" w:rsidRPr="004777CD" w:rsidRDefault="00AE105B" w:rsidP="00AE105B">
      <w:pPr>
        <w:jc w:val="center"/>
        <w:rPr>
          <w:rFonts w:eastAsia="Times New Roman" w:cs="Times New Roman"/>
          <w:b/>
          <w:sz w:val="52"/>
          <w:szCs w:val="52"/>
        </w:rPr>
      </w:pPr>
      <w:r w:rsidRPr="004777CD">
        <w:rPr>
          <w:rFonts w:eastAsia="Times New Roman" w:cs="Times New Roman"/>
          <w:b/>
          <w:sz w:val="52"/>
          <w:szCs w:val="52"/>
        </w:rPr>
        <w:t>ПРОФИЛАКТИЧЕСКИЙ ПРОЕКТ</w:t>
      </w:r>
    </w:p>
    <w:p w:rsidR="00AE105B" w:rsidRPr="004777CD" w:rsidRDefault="00AE105B" w:rsidP="00AE105B">
      <w:pPr>
        <w:jc w:val="center"/>
        <w:rPr>
          <w:rFonts w:cs="Times New Roman"/>
          <w:b/>
          <w:sz w:val="52"/>
          <w:szCs w:val="52"/>
        </w:rPr>
      </w:pPr>
      <w:r w:rsidRPr="004777CD">
        <w:rPr>
          <w:rFonts w:eastAsia="Times New Roman" w:cs="Times New Roman"/>
          <w:b/>
          <w:sz w:val="52"/>
          <w:szCs w:val="52"/>
        </w:rPr>
        <w:t>«</w:t>
      </w:r>
      <w:r>
        <w:rPr>
          <w:rFonts w:cs="Times New Roman"/>
          <w:b/>
          <w:sz w:val="52"/>
          <w:szCs w:val="52"/>
        </w:rPr>
        <w:t>Новоельня</w:t>
      </w:r>
      <w:r w:rsidRPr="004777CD">
        <w:rPr>
          <w:rFonts w:cs="Times New Roman"/>
          <w:b/>
          <w:sz w:val="52"/>
          <w:szCs w:val="52"/>
        </w:rPr>
        <w:t xml:space="preserve"> </w:t>
      </w:r>
      <w:r w:rsidRPr="004777CD">
        <w:rPr>
          <w:rFonts w:eastAsia="Times New Roman" w:cs="Times New Roman"/>
          <w:b/>
          <w:sz w:val="52"/>
          <w:szCs w:val="52"/>
        </w:rPr>
        <w:t>–</w:t>
      </w:r>
      <w:r w:rsidRPr="004777CD">
        <w:rPr>
          <w:rFonts w:cs="Times New Roman"/>
          <w:b/>
          <w:sz w:val="52"/>
          <w:szCs w:val="52"/>
        </w:rPr>
        <w:t xml:space="preserve"> здоровый </w:t>
      </w:r>
      <w:r>
        <w:rPr>
          <w:rFonts w:cs="Times New Roman"/>
          <w:b/>
          <w:sz w:val="52"/>
          <w:szCs w:val="52"/>
        </w:rPr>
        <w:t>поселок</w:t>
      </w:r>
      <w:r w:rsidRPr="004777CD">
        <w:rPr>
          <w:rFonts w:eastAsia="Times New Roman" w:cs="Times New Roman"/>
          <w:b/>
          <w:sz w:val="52"/>
          <w:szCs w:val="52"/>
        </w:rPr>
        <w:t>»</w:t>
      </w:r>
    </w:p>
    <w:p w:rsidR="00AE105B" w:rsidRPr="00B618C5" w:rsidRDefault="00AE105B" w:rsidP="00AE105B">
      <w:pPr>
        <w:jc w:val="center"/>
        <w:rPr>
          <w:rFonts w:cs="Times New Roman"/>
          <w:b/>
          <w:sz w:val="40"/>
          <w:szCs w:val="40"/>
        </w:rPr>
      </w:pPr>
    </w:p>
    <w:p w:rsidR="00AE105B" w:rsidRDefault="00AE105B" w:rsidP="00AE105B">
      <w:pPr>
        <w:jc w:val="center"/>
        <w:rPr>
          <w:rFonts w:cs="Times New Roman"/>
          <w:b/>
          <w:sz w:val="30"/>
          <w:szCs w:val="30"/>
        </w:rPr>
      </w:pPr>
    </w:p>
    <w:p w:rsidR="00AE105B" w:rsidRDefault="00AE105B" w:rsidP="00AE105B">
      <w:pPr>
        <w:rPr>
          <w:rFonts w:cs="Times New Roman"/>
          <w:b/>
          <w:sz w:val="30"/>
          <w:szCs w:val="30"/>
        </w:rPr>
      </w:pPr>
    </w:p>
    <w:p w:rsidR="00AE105B" w:rsidRDefault="00AE105B" w:rsidP="00AE105B">
      <w:pPr>
        <w:rPr>
          <w:rFonts w:cs="Times New Roman"/>
          <w:b/>
          <w:sz w:val="30"/>
          <w:szCs w:val="30"/>
        </w:rPr>
      </w:pPr>
    </w:p>
    <w:p w:rsidR="00AE105B" w:rsidRPr="00A81C7F" w:rsidRDefault="00AE105B" w:rsidP="00AE105B">
      <w:pPr>
        <w:jc w:val="center"/>
        <w:rPr>
          <w:rFonts w:cs="Times New Roman"/>
          <w:b/>
          <w:sz w:val="72"/>
          <w:szCs w:val="72"/>
        </w:rPr>
      </w:pPr>
      <w:r w:rsidRPr="00A81C7F">
        <w:rPr>
          <w:rFonts w:cs="Times New Roman"/>
          <w:b/>
          <w:sz w:val="72"/>
          <w:szCs w:val="72"/>
        </w:rPr>
        <w:t>ПРОФИЛЬ ЗДОРОВЬЯ</w:t>
      </w:r>
    </w:p>
    <w:p w:rsidR="00AE105B" w:rsidRDefault="00AE105B" w:rsidP="00AE105B">
      <w:pPr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г.п. Новоельня</w:t>
      </w:r>
    </w:p>
    <w:p w:rsidR="00AE105B" w:rsidRDefault="002454D2" w:rsidP="00AE105B">
      <w:pPr>
        <w:jc w:val="center"/>
        <w:rPr>
          <w:rFonts w:cs="Times New Roman"/>
          <w:b/>
          <w:sz w:val="72"/>
          <w:szCs w:val="72"/>
        </w:rPr>
      </w:pPr>
      <w:r w:rsidRPr="00AE105B">
        <w:rPr>
          <w:rFonts w:cs="Times New Roman"/>
          <w:b/>
          <w:noProof/>
          <w:sz w:val="72"/>
          <w:szCs w:val="72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308737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58" y="21452"/>
                <wp:lineTo x="21458" y="0"/>
                <wp:lineTo x="0" y="0"/>
              </wp:wrapPolygon>
            </wp:wrapTight>
            <wp:docPr id="1" name="Рисунок 1" descr="C:\Users\Valeolog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olog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05B" w:rsidRDefault="00AE105B" w:rsidP="00AE105B">
      <w:pPr>
        <w:jc w:val="center"/>
        <w:rPr>
          <w:rFonts w:cs="Times New Roman"/>
          <w:b/>
          <w:sz w:val="72"/>
          <w:szCs w:val="72"/>
        </w:rPr>
      </w:pPr>
    </w:p>
    <w:p w:rsidR="00AE105B" w:rsidRDefault="00AE105B" w:rsidP="00AE105B">
      <w:pPr>
        <w:jc w:val="center"/>
        <w:rPr>
          <w:rFonts w:cs="Times New Roman"/>
          <w:b/>
          <w:sz w:val="72"/>
          <w:szCs w:val="72"/>
        </w:rPr>
      </w:pPr>
    </w:p>
    <w:p w:rsidR="00AE105B" w:rsidRDefault="00AE105B" w:rsidP="00AE105B">
      <w:pPr>
        <w:jc w:val="center"/>
        <w:rPr>
          <w:rFonts w:cs="Times New Roman"/>
          <w:b/>
          <w:sz w:val="72"/>
          <w:szCs w:val="72"/>
        </w:rPr>
      </w:pPr>
    </w:p>
    <w:p w:rsidR="00AE105B" w:rsidRDefault="00AE105B" w:rsidP="00AE105B">
      <w:pPr>
        <w:jc w:val="center"/>
        <w:rPr>
          <w:rFonts w:eastAsia="Times New Roman" w:cs="Times New Roman"/>
          <w:sz w:val="30"/>
          <w:szCs w:val="30"/>
        </w:rPr>
      </w:pPr>
    </w:p>
    <w:p w:rsidR="00AE105B" w:rsidRDefault="00AE105B" w:rsidP="00AE105B">
      <w:pPr>
        <w:jc w:val="center"/>
        <w:rPr>
          <w:rFonts w:eastAsia="Times New Roman" w:cs="Times New Roman"/>
          <w:sz w:val="30"/>
          <w:szCs w:val="30"/>
        </w:rPr>
      </w:pPr>
    </w:p>
    <w:p w:rsidR="00AE105B" w:rsidRDefault="00AE105B" w:rsidP="002454D2">
      <w:pPr>
        <w:rPr>
          <w:rFonts w:eastAsia="Times New Roman" w:cs="Times New Roman"/>
          <w:sz w:val="52"/>
          <w:szCs w:val="52"/>
        </w:rPr>
      </w:pPr>
    </w:p>
    <w:p w:rsidR="002454D2" w:rsidRDefault="002454D2" w:rsidP="002454D2">
      <w:pPr>
        <w:rPr>
          <w:rFonts w:eastAsia="Times New Roman" w:cs="Times New Roman"/>
          <w:sz w:val="52"/>
          <w:szCs w:val="52"/>
        </w:rPr>
      </w:pPr>
    </w:p>
    <w:p w:rsidR="000506E5" w:rsidRDefault="000506E5" w:rsidP="000506E5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Содержание</w:t>
      </w:r>
    </w:p>
    <w:p w:rsidR="000506E5" w:rsidRDefault="000506E5" w:rsidP="000506E5">
      <w:pPr>
        <w:pStyle w:val="a8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Предисловие……………………………………………………….......2-4 стр.</w:t>
      </w:r>
    </w:p>
    <w:p w:rsidR="000506E5" w:rsidRDefault="000506E5" w:rsidP="000506E5">
      <w:pPr>
        <w:pStyle w:val="a8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Состояние здоровья жителей г.п.Новоельня …………………………</w:t>
      </w:r>
      <w:r w:rsidR="0092423C">
        <w:rPr>
          <w:rFonts w:ascii="Times New Roman" w:hAnsi="Times New Roman"/>
          <w:sz w:val="30"/>
          <w:szCs w:val="30"/>
        </w:rPr>
        <w:t>. .</w:t>
      </w:r>
      <w:r>
        <w:rPr>
          <w:rFonts w:ascii="Times New Roman" w:hAnsi="Times New Roman"/>
          <w:sz w:val="30"/>
          <w:szCs w:val="30"/>
        </w:rPr>
        <w:t>5стр.</w:t>
      </w:r>
    </w:p>
    <w:p w:rsidR="000506E5" w:rsidRPr="0092423C" w:rsidRDefault="000506E5" w:rsidP="002D4F4A">
      <w:pPr>
        <w:pStyle w:val="a8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r w:rsidRPr="0092423C">
        <w:rPr>
          <w:rFonts w:ascii="Times New Roman" w:hAnsi="Times New Roman"/>
          <w:sz w:val="30"/>
          <w:szCs w:val="30"/>
        </w:rPr>
        <w:t>Состояние среды обитания и ее влияние на здоровье жителей города…………………………………………………………………….</w:t>
      </w:r>
    </w:p>
    <w:p w:rsidR="000506E5" w:rsidRDefault="0092423C" w:rsidP="000506E5">
      <w:pPr>
        <w:pStyle w:val="a8"/>
        <w:numPr>
          <w:ilvl w:val="1"/>
          <w:numId w:val="1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Питание и здоровье……………………………</w:t>
      </w:r>
      <w:r w:rsidR="000506E5">
        <w:rPr>
          <w:rFonts w:ascii="Times New Roman" w:hAnsi="Times New Roman"/>
          <w:sz w:val="30"/>
          <w:szCs w:val="30"/>
        </w:rPr>
        <w:t>……………</w:t>
      </w:r>
      <w:proofErr w:type="gramStart"/>
      <w:r w:rsidR="000506E5">
        <w:rPr>
          <w:rFonts w:ascii="Times New Roman" w:hAnsi="Times New Roman"/>
          <w:sz w:val="30"/>
          <w:szCs w:val="30"/>
        </w:rPr>
        <w:t>…….</w:t>
      </w:r>
      <w:proofErr w:type="gramEnd"/>
      <w:r>
        <w:rPr>
          <w:rFonts w:ascii="Times New Roman" w:hAnsi="Times New Roman"/>
          <w:sz w:val="30"/>
          <w:szCs w:val="30"/>
        </w:rPr>
        <w:t>6</w:t>
      </w:r>
      <w:r w:rsidR="000506E5">
        <w:rPr>
          <w:rFonts w:ascii="Times New Roman" w:hAnsi="Times New Roman"/>
          <w:sz w:val="30"/>
          <w:szCs w:val="30"/>
        </w:rPr>
        <w:t xml:space="preserve"> стр.</w:t>
      </w:r>
    </w:p>
    <w:p w:rsidR="0092423C" w:rsidRDefault="0092423C" w:rsidP="0092423C">
      <w:pPr>
        <w:pStyle w:val="a8"/>
        <w:numPr>
          <w:ilvl w:val="1"/>
          <w:numId w:val="1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Воспитание и обучение здоровья детей……………………</w:t>
      </w:r>
      <w:proofErr w:type="gramStart"/>
      <w:r>
        <w:rPr>
          <w:rFonts w:ascii="Times New Roman" w:hAnsi="Times New Roman"/>
          <w:sz w:val="30"/>
          <w:szCs w:val="30"/>
        </w:rPr>
        <w:t>…….</w:t>
      </w:r>
      <w:proofErr w:type="gramEnd"/>
      <w:r>
        <w:rPr>
          <w:rFonts w:ascii="Times New Roman" w:hAnsi="Times New Roman"/>
          <w:sz w:val="30"/>
          <w:szCs w:val="30"/>
        </w:rPr>
        <w:t>7 стр.</w:t>
      </w:r>
    </w:p>
    <w:p w:rsidR="0092423C" w:rsidRDefault="0092423C" w:rsidP="000506E5">
      <w:pPr>
        <w:pStyle w:val="a8"/>
        <w:numPr>
          <w:ilvl w:val="1"/>
          <w:numId w:val="1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Водоснабжение и здоровье………………………………………. 7 стр.</w:t>
      </w:r>
    </w:p>
    <w:p w:rsidR="0092423C" w:rsidRDefault="0092423C" w:rsidP="000506E5">
      <w:pPr>
        <w:pStyle w:val="a8"/>
        <w:numPr>
          <w:ilvl w:val="1"/>
          <w:numId w:val="1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Медицинские осмотры………………………………………….... </w:t>
      </w:r>
      <w:r w:rsidR="007B35D2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 стр.</w:t>
      </w:r>
    </w:p>
    <w:p w:rsidR="000506E5" w:rsidRDefault="000506E5" w:rsidP="000506E5">
      <w:pPr>
        <w:pStyle w:val="a8"/>
        <w:numPr>
          <w:ilvl w:val="1"/>
          <w:numId w:val="1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Логотип проекта «</w:t>
      </w:r>
      <w:r w:rsidR="0092423C">
        <w:rPr>
          <w:rFonts w:ascii="Times New Roman" w:hAnsi="Times New Roman"/>
          <w:sz w:val="30"/>
          <w:szCs w:val="30"/>
        </w:rPr>
        <w:t>г.п.Новоельня</w:t>
      </w:r>
      <w:r>
        <w:rPr>
          <w:rFonts w:ascii="Times New Roman" w:hAnsi="Times New Roman"/>
          <w:sz w:val="30"/>
          <w:szCs w:val="30"/>
        </w:rPr>
        <w:t xml:space="preserve">» </w:t>
      </w:r>
      <w:r w:rsidR="0092423C">
        <w:rPr>
          <w:rFonts w:ascii="Times New Roman" w:hAnsi="Times New Roman"/>
          <w:sz w:val="30"/>
          <w:szCs w:val="30"/>
        </w:rPr>
        <w:t>……………</w:t>
      </w:r>
      <w:proofErr w:type="gramStart"/>
      <w:r w:rsidR="0092423C">
        <w:rPr>
          <w:rFonts w:ascii="Times New Roman" w:hAnsi="Times New Roman"/>
          <w:sz w:val="30"/>
          <w:szCs w:val="30"/>
        </w:rPr>
        <w:t>…….</w:t>
      </w:r>
      <w:proofErr w:type="gramEnd"/>
      <w:r w:rsidR="0092423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………….</w:t>
      </w:r>
      <w:r w:rsidR="0092423C">
        <w:rPr>
          <w:rFonts w:ascii="Times New Roman" w:hAnsi="Times New Roman"/>
          <w:sz w:val="30"/>
          <w:szCs w:val="30"/>
        </w:rPr>
        <w:t>..</w:t>
      </w:r>
      <w:r w:rsidR="007B35D2">
        <w:rPr>
          <w:rFonts w:ascii="Times New Roman" w:hAnsi="Times New Roman"/>
          <w:sz w:val="30"/>
          <w:szCs w:val="30"/>
        </w:rPr>
        <w:t>8</w:t>
      </w:r>
      <w:r w:rsidR="0092423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стр.</w:t>
      </w:r>
    </w:p>
    <w:p w:rsidR="0092423C" w:rsidRPr="0092423C" w:rsidRDefault="0092423C" w:rsidP="0092423C">
      <w:pPr>
        <w:pStyle w:val="a8"/>
        <w:numPr>
          <w:ilvl w:val="0"/>
          <w:numId w:val="1"/>
        </w:numPr>
        <w:rPr>
          <w:rFonts w:ascii="Times New Roman" w:hAnsi="Times New Roman"/>
          <w:sz w:val="30"/>
          <w:szCs w:val="30"/>
        </w:rPr>
      </w:pPr>
      <w:r w:rsidRPr="0092423C">
        <w:rPr>
          <w:rFonts w:ascii="Times New Roman" w:hAnsi="Times New Roman"/>
          <w:sz w:val="30"/>
          <w:szCs w:val="30"/>
        </w:rPr>
        <w:t xml:space="preserve">Критерии </w:t>
      </w:r>
      <w:r w:rsidR="007B35D2">
        <w:rPr>
          <w:rFonts w:ascii="Times New Roman" w:hAnsi="Times New Roman"/>
          <w:sz w:val="30"/>
          <w:szCs w:val="30"/>
        </w:rPr>
        <w:t xml:space="preserve">эффективности профилактического проекта </w:t>
      </w:r>
      <w:r>
        <w:rPr>
          <w:rFonts w:ascii="Times New Roman" w:hAnsi="Times New Roman"/>
          <w:sz w:val="30"/>
          <w:szCs w:val="30"/>
        </w:rPr>
        <w:t>……………………………………………………………</w:t>
      </w:r>
      <w:r w:rsidR="007B35D2">
        <w:rPr>
          <w:rFonts w:ascii="Times New Roman" w:hAnsi="Times New Roman"/>
          <w:sz w:val="30"/>
          <w:szCs w:val="30"/>
        </w:rPr>
        <w:t>……</w:t>
      </w:r>
      <w:proofErr w:type="gramStart"/>
      <w:r w:rsidR="007B35D2">
        <w:rPr>
          <w:rFonts w:ascii="Times New Roman" w:hAnsi="Times New Roman"/>
          <w:sz w:val="30"/>
          <w:szCs w:val="30"/>
        </w:rPr>
        <w:t>…….</w:t>
      </w:r>
      <w:proofErr w:type="gramEnd"/>
      <w:r w:rsidR="007B35D2">
        <w:rPr>
          <w:rFonts w:ascii="Times New Roman" w:hAnsi="Times New Roman"/>
          <w:sz w:val="30"/>
          <w:szCs w:val="30"/>
        </w:rPr>
        <w:t>9-11 стр.</w:t>
      </w: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0506E5">
      <w:pPr>
        <w:pStyle w:val="a8"/>
        <w:ind w:left="1080"/>
        <w:rPr>
          <w:rFonts w:ascii="Times New Roman" w:hAnsi="Times New Roman"/>
          <w:sz w:val="30"/>
          <w:szCs w:val="30"/>
        </w:rPr>
      </w:pPr>
    </w:p>
    <w:p w:rsidR="000506E5" w:rsidRDefault="000506E5" w:rsidP="00AE105B">
      <w:pPr>
        <w:jc w:val="both"/>
        <w:rPr>
          <w:sz w:val="28"/>
          <w:szCs w:val="28"/>
        </w:rPr>
      </w:pPr>
    </w:p>
    <w:p w:rsidR="002410F2" w:rsidRPr="00AE105B" w:rsidRDefault="005E6829" w:rsidP="00AE105B">
      <w:pPr>
        <w:jc w:val="both"/>
        <w:rPr>
          <w:sz w:val="28"/>
          <w:szCs w:val="28"/>
        </w:rPr>
      </w:pPr>
      <w:r w:rsidRPr="00AE105B">
        <w:rPr>
          <w:sz w:val="28"/>
          <w:szCs w:val="28"/>
        </w:rPr>
        <w:lastRenderedPageBreak/>
        <w:t xml:space="preserve">Городской поселок Новоельня расположен </w:t>
      </w:r>
      <w:r w:rsidR="00BE4773" w:rsidRPr="00AE105B">
        <w:rPr>
          <w:sz w:val="28"/>
          <w:szCs w:val="28"/>
        </w:rPr>
        <w:t xml:space="preserve">в удобном географическом      положении на расстоянии 13 км от районного центра </w:t>
      </w:r>
      <w:r w:rsidR="002454D2" w:rsidRPr="00AE105B">
        <w:rPr>
          <w:sz w:val="28"/>
          <w:szCs w:val="28"/>
        </w:rPr>
        <w:t>по направлению</w:t>
      </w:r>
      <w:r w:rsidR="00BE4773" w:rsidRPr="00AE105B">
        <w:rPr>
          <w:sz w:val="28"/>
          <w:szCs w:val="28"/>
        </w:rPr>
        <w:t xml:space="preserve"> Дятлово – </w:t>
      </w:r>
      <w:proofErr w:type="spellStart"/>
      <w:r w:rsidR="00BE4773" w:rsidRPr="00AE105B">
        <w:rPr>
          <w:sz w:val="28"/>
          <w:szCs w:val="28"/>
        </w:rPr>
        <w:t>Новогрудок</w:t>
      </w:r>
      <w:proofErr w:type="spellEnd"/>
      <w:r w:rsidR="00BE4773" w:rsidRPr="00AE105B">
        <w:rPr>
          <w:sz w:val="28"/>
          <w:szCs w:val="28"/>
        </w:rPr>
        <w:t>. Территорию поселка пересекает железная дорога Лида-</w:t>
      </w:r>
      <w:r w:rsidR="002454D2" w:rsidRPr="00AE105B">
        <w:rPr>
          <w:sz w:val="28"/>
          <w:szCs w:val="28"/>
        </w:rPr>
        <w:t xml:space="preserve">Барановичи,  </w:t>
      </w:r>
      <w:r w:rsidR="00BE4773" w:rsidRPr="00AE105B">
        <w:rPr>
          <w:sz w:val="28"/>
          <w:szCs w:val="28"/>
        </w:rPr>
        <w:t xml:space="preserve">         автомобильная дорога Дятлово-</w:t>
      </w:r>
      <w:proofErr w:type="spellStart"/>
      <w:r w:rsidR="00BE4773" w:rsidRPr="00AE105B">
        <w:rPr>
          <w:sz w:val="28"/>
          <w:szCs w:val="28"/>
        </w:rPr>
        <w:t>Новогрудок</w:t>
      </w:r>
      <w:proofErr w:type="spellEnd"/>
      <w:r w:rsidR="00BE4773" w:rsidRPr="00AE105B">
        <w:rPr>
          <w:sz w:val="28"/>
          <w:szCs w:val="28"/>
        </w:rPr>
        <w:t>-</w:t>
      </w:r>
      <w:proofErr w:type="spellStart"/>
      <w:r w:rsidR="00BE4773" w:rsidRPr="00AE105B">
        <w:rPr>
          <w:sz w:val="28"/>
          <w:szCs w:val="28"/>
        </w:rPr>
        <w:t>Любча</w:t>
      </w:r>
      <w:proofErr w:type="spellEnd"/>
      <w:r w:rsidR="00BE4773" w:rsidRPr="00AE105B">
        <w:rPr>
          <w:sz w:val="28"/>
          <w:szCs w:val="28"/>
        </w:rPr>
        <w:t>.</w:t>
      </w:r>
    </w:p>
    <w:p w:rsidR="002410F2" w:rsidRPr="00AE105B" w:rsidRDefault="005E6829" w:rsidP="00AE105B">
      <w:pPr>
        <w:jc w:val="both"/>
        <w:rPr>
          <w:sz w:val="28"/>
          <w:szCs w:val="28"/>
        </w:rPr>
      </w:pPr>
      <w:r w:rsidRPr="00AE105B">
        <w:rPr>
          <w:sz w:val="28"/>
          <w:szCs w:val="28"/>
        </w:rPr>
        <w:t xml:space="preserve"> Центр сельского Совета- г.п.Новоельня Количество населённых пунктов-1 Количество улиц - 34, переулков- 6 Население- 2804 человек</w:t>
      </w:r>
      <w:r w:rsidR="002454D2">
        <w:rPr>
          <w:sz w:val="28"/>
          <w:szCs w:val="28"/>
        </w:rPr>
        <w:t>.</w:t>
      </w:r>
      <w:r w:rsidRPr="00AE105B">
        <w:rPr>
          <w:sz w:val="28"/>
          <w:szCs w:val="28"/>
        </w:rPr>
        <w:t xml:space="preserve"> Моложе трудоспособного возраста -</w:t>
      </w:r>
      <w:r w:rsidR="002454D2">
        <w:rPr>
          <w:sz w:val="28"/>
          <w:szCs w:val="28"/>
        </w:rPr>
        <w:t xml:space="preserve"> </w:t>
      </w:r>
      <w:r w:rsidRPr="00AE105B">
        <w:rPr>
          <w:sz w:val="28"/>
          <w:szCs w:val="28"/>
          <w:u w:val="single"/>
        </w:rPr>
        <w:t>32</w:t>
      </w:r>
      <w:r w:rsidR="00C449B3" w:rsidRPr="00AE105B">
        <w:rPr>
          <w:sz w:val="28"/>
          <w:szCs w:val="28"/>
          <w:u w:val="single"/>
        </w:rPr>
        <w:t>7</w:t>
      </w:r>
      <w:r w:rsidRPr="00AE105B">
        <w:rPr>
          <w:sz w:val="28"/>
          <w:szCs w:val="28"/>
        </w:rPr>
        <w:t xml:space="preserve"> Трудоспособного возраста - </w:t>
      </w:r>
      <w:r w:rsidRPr="00AE105B">
        <w:rPr>
          <w:sz w:val="28"/>
          <w:szCs w:val="28"/>
          <w:u w:val="single"/>
        </w:rPr>
        <w:t>17</w:t>
      </w:r>
      <w:r w:rsidR="00C449B3" w:rsidRPr="00AE105B">
        <w:rPr>
          <w:sz w:val="28"/>
          <w:szCs w:val="28"/>
          <w:u w:val="single"/>
        </w:rPr>
        <w:t>00</w:t>
      </w:r>
      <w:r w:rsidRPr="00AE105B">
        <w:rPr>
          <w:sz w:val="28"/>
          <w:szCs w:val="28"/>
        </w:rPr>
        <w:t xml:space="preserve"> Старше трудоспособного возраста -</w:t>
      </w:r>
      <w:r w:rsidRPr="00AE105B">
        <w:rPr>
          <w:sz w:val="28"/>
          <w:szCs w:val="28"/>
          <w:u w:val="single"/>
        </w:rPr>
        <w:t>77</w:t>
      </w:r>
      <w:r w:rsidR="00C449B3" w:rsidRPr="00AE105B">
        <w:rPr>
          <w:sz w:val="28"/>
          <w:szCs w:val="28"/>
          <w:u w:val="single"/>
        </w:rPr>
        <w:t>7</w:t>
      </w:r>
      <w:r w:rsidRPr="00AE105B">
        <w:rPr>
          <w:sz w:val="28"/>
          <w:szCs w:val="28"/>
          <w:u w:val="single"/>
        </w:rPr>
        <w:t xml:space="preserve"> </w:t>
      </w:r>
      <w:r w:rsidRPr="00AE105B">
        <w:rPr>
          <w:sz w:val="28"/>
          <w:szCs w:val="28"/>
        </w:rPr>
        <w:t>Хозяйств- 12</w:t>
      </w:r>
      <w:r w:rsidR="00C449B3" w:rsidRPr="00AE105B">
        <w:rPr>
          <w:sz w:val="28"/>
          <w:szCs w:val="28"/>
        </w:rPr>
        <w:t>77</w:t>
      </w:r>
      <w:r w:rsidRPr="00AE105B">
        <w:rPr>
          <w:sz w:val="28"/>
          <w:szCs w:val="28"/>
        </w:rPr>
        <w:t>.</w:t>
      </w:r>
    </w:p>
    <w:p w:rsidR="002410F2" w:rsidRPr="00AE105B" w:rsidRDefault="005E6829" w:rsidP="00AE105B">
      <w:pPr>
        <w:jc w:val="both"/>
        <w:rPr>
          <w:sz w:val="28"/>
          <w:szCs w:val="28"/>
        </w:rPr>
      </w:pPr>
      <w:r w:rsidRPr="00AE105B">
        <w:rPr>
          <w:sz w:val="28"/>
          <w:szCs w:val="28"/>
        </w:rPr>
        <w:t xml:space="preserve"> На территории сельсовета расположено 38 организаций и предприятий разных форм собственности. В основном рабочими местами обеспечивают население посёлка ОАО «Новоельнянский комбинат хлебопродуктов», жилищно</w:t>
      </w:r>
      <w:r w:rsidR="00C449B3" w:rsidRPr="00AE105B">
        <w:rPr>
          <w:sz w:val="28"/>
          <w:szCs w:val="28"/>
        </w:rPr>
        <w:t>-</w:t>
      </w:r>
      <w:proofErr w:type="spellStart"/>
      <w:r w:rsidRPr="00AE105B">
        <w:rPr>
          <w:sz w:val="28"/>
          <w:szCs w:val="28"/>
        </w:rPr>
        <w:t>ремонтно</w:t>
      </w:r>
      <w:proofErr w:type="spellEnd"/>
      <w:r w:rsidRPr="00AE105B">
        <w:rPr>
          <w:sz w:val="28"/>
          <w:szCs w:val="28"/>
        </w:rPr>
        <w:t xml:space="preserve"> эксплуатационный участок Новоельня, </w:t>
      </w:r>
      <w:proofErr w:type="spellStart"/>
      <w:r w:rsidRPr="00AE105B">
        <w:rPr>
          <w:sz w:val="28"/>
          <w:szCs w:val="28"/>
        </w:rPr>
        <w:t>Новоельнянское</w:t>
      </w:r>
      <w:proofErr w:type="spellEnd"/>
      <w:r w:rsidRPr="00AE105B">
        <w:rPr>
          <w:sz w:val="28"/>
          <w:szCs w:val="28"/>
        </w:rPr>
        <w:t xml:space="preserve"> лесничество, Новоельнянский участок по изоляции труб, а также учреждения образования, культуры, здравоохранения, бытового обслуживания, торговли. </w:t>
      </w:r>
    </w:p>
    <w:p w:rsidR="002410F2" w:rsidRPr="00AE105B" w:rsidRDefault="005E6829" w:rsidP="00AE105B">
      <w:pPr>
        <w:jc w:val="both"/>
        <w:rPr>
          <w:sz w:val="28"/>
          <w:szCs w:val="28"/>
        </w:rPr>
      </w:pPr>
      <w:r w:rsidRPr="00AE105B">
        <w:rPr>
          <w:sz w:val="28"/>
          <w:szCs w:val="28"/>
        </w:rPr>
        <w:t xml:space="preserve">Промышленность г. п. Новоельня представлена тремя предприятиями: ОАО «Новоельнянский комбинат хлебопродуктов», ОАО «Новоельнянский </w:t>
      </w:r>
      <w:proofErr w:type="spellStart"/>
      <w:r w:rsidRPr="00AE105B">
        <w:rPr>
          <w:sz w:val="28"/>
          <w:szCs w:val="28"/>
        </w:rPr>
        <w:t>межрайагроснаб</w:t>
      </w:r>
      <w:proofErr w:type="spellEnd"/>
      <w:r w:rsidRPr="00AE105B">
        <w:rPr>
          <w:sz w:val="28"/>
          <w:szCs w:val="28"/>
        </w:rPr>
        <w:t xml:space="preserve">», </w:t>
      </w:r>
      <w:proofErr w:type="spellStart"/>
      <w:r w:rsidRPr="00AE105B">
        <w:rPr>
          <w:sz w:val="28"/>
          <w:szCs w:val="28"/>
        </w:rPr>
        <w:t>Новоельнянским</w:t>
      </w:r>
      <w:proofErr w:type="spellEnd"/>
      <w:r w:rsidRPr="00AE105B">
        <w:rPr>
          <w:sz w:val="28"/>
          <w:szCs w:val="28"/>
        </w:rPr>
        <w:t xml:space="preserve"> участком по изоляции труб ОАО «</w:t>
      </w:r>
      <w:proofErr w:type="spellStart"/>
      <w:r w:rsidRPr="00AE105B">
        <w:rPr>
          <w:sz w:val="28"/>
          <w:szCs w:val="28"/>
        </w:rPr>
        <w:t>Гродногазстройизоляция</w:t>
      </w:r>
      <w:proofErr w:type="spellEnd"/>
      <w:r w:rsidRPr="00AE105B">
        <w:rPr>
          <w:sz w:val="28"/>
          <w:szCs w:val="28"/>
        </w:rPr>
        <w:t xml:space="preserve">». В состав комбината входят следующие цеха и структурные подразделения: -комбикормовый цех, производительностью 510 тонн/сутки россыпных и 330 тонн/сутки гранулированных комбикормов; - элеватор ёмкостью 44 тыс. тонн для хранения зернового сырья. Основной вид деятельности: производство готовых кормов и кормовых добавок для сельскохозяйственных животных. </w:t>
      </w:r>
      <w:proofErr w:type="spellStart"/>
      <w:r w:rsidRPr="00AE105B">
        <w:rPr>
          <w:sz w:val="28"/>
          <w:szCs w:val="28"/>
        </w:rPr>
        <w:t>Новоельнянским</w:t>
      </w:r>
      <w:proofErr w:type="spellEnd"/>
      <w:r w:rsidRPr="00AE105B">
        <w:rPr>
          <w:sz w:val="28"/>
          <w:szCs w:val="28"/>
        </w:rPr>
        <w:t xml:space="preserve"> участком по изоляции труб ОАО «</w:t>
      </w:r>
      <w:proofErr w:type="spellStart"/>
      <w:r w:rsidRPr="00AE105B">
        <w:rPr>
          <w:sz w:val="28"/>
          <w:szCs w:val="28"/>
        </w:rPr>
        <w:t>Гродногазстройизоляция</w:t>
      </w:r>
      <w:proofErr w:type="spellEnd"/>
      <w:r w:rsidRPr="00AE105B">
        <w:rPr>
          <w:sz w:val="28"/>
          <w:szCs w:val="28"/>
        </w:rPr>
        <w:t xml:space="preserve">» осуществляется производство </w:t>
      </w:r>
      <w:proofErr w:type="spellStart"/>
      <w:r w:rsidRPr="00AE105B">
        <w:rPr>
          <w:sz w:val="28"/>
          <w:szCs w:val="28"/>
        </w:rPr>
        <w:t>предизолированных</w:t>
      </w:r>
      <w:proofErr w:type="spellEnd"/>
      <w:r w:rsidRPr="00AE105B">
        <w:rPr>
          <w:sz w:val="28"/>
          <w:szCs w:val="28"/>
        </w:rPr>
        <w:t xml:space="preserve"> труб и фасонных изделий для тепловых сетей, предприятие является производителем защитных изоляционных покрытий труб, применяемых на монтаже магистральных </w:t>
      </w:r>
      <w:proofErr w:type="spellStart"/>
      <w:r w:rsidRPr="00AE105B">
        <w:rPr>
          <w:sz w:val="28"/>
          <w:szCs w:val="28"/>
        </w:rPr>
        <w:t>нефтегазопроводов</w:t>
      </w:r>
      <w:proofErr w:type="spellEnd"/>
      <w:r w:rsidRPr="00AE105B">
        <w:rPr>
          <w:sz w:val="28"/>
          <w:szCs w:val="28"/>
        </w:rPr>
        <w:t>, межпоселковых, городских и промышленных газопроводов, водопроводов, тепловых сетей</w:t>
      </w:r>
      <w:r w:rsidR="00C449B3" w:rsidRPr="00AE105B">
        <w:rPr>
          <w:sz w:val="28"/>
          <w:szCs w:val="28"/>
        </w:rPr>
        <w:t>.</w:t>
      </w:r>
      <w:r w:rsidRPr="00AE105B">
        <w:rPr>
          <w:sz w:val="28"/>
          <w:szCs w:val="28"/>
        </w:rPr>
        <w:t xml:space="preserve"> </w:t>
      </w:r>
    </w:p>
    <w:p w:rsidR="002410F2" w:rsidRPr="00AE105B" w:rsidRDefault="005E6829" w:rsidP="00AE105B">
      <w:pPr>
        <w:jc w:val="both"/>
        <w:rPr>
          <w:sz w:val="28"/>
          <w:szCs w:val="28"/>
        </w:rPr>
      </w:pPr>
      <w:r w:rsidRPr="00AE105B">
        <w:rPr>
          <w:sz w:val="28"/>
          <w:szCs w:val="28"/>
        </w:rPr>
        <w:t>Сфера быта территории сельсовета представлена жилищно</w:t>
      </w:r>
      <w:r w:rsidR="00C449B3" w:rsidRPr="00AE105B">
        <w:rPr>
          <w:sz w:val="28"/>
          <w:szCs w:val="28"/>
        </w:rPr>
        <w:t>-</w:t>
      </w:r>
      <w:proofErr w:type="spellStart"/>
      <w:r w:rsidRPr="00AE105B">
        <w:rPr>
          <w:sz w:val="28"/>
          <w:szCs w:val="28"/>
        </w:rPr>
        <w:t>ремонтно</w:t>
      </w:r>
      <w:proofErr w:type="spellEnd"/>
      <w:r w:rsidRPr="00AE105B">
        <w:rPr>
          <w:sz w:val="28"/>
          <w:szCs w:val="28"/>
        </w:rPr>
        <w:t xml:space="preserve"> эксплуатационным участком Новоельня Дятловского районного унитарного предприятия жилищно-коммунального хозяйства, Домом быта Новоельня», отделением почтовой связи Новоельня Дятловского районного узла почтовой связи Гродненского филиала Республиканского унитарного предприятия «Белпочта». В жилищно-</w:t>
      </w:r>
      <w:proofErr w:type="spellStart"/>
      <w:r w:rsidRPr="00AE105B">
        <w:rPr>
          <w:sz w:val="28"/>
          <w:szCs w:val="28"/>
        </w:rPr>
        <w:t>ремонтно</w:t>
      </w:r>
      <w:proofErr w:type="spellEnd"/>
      <w:r w:rsidRPr="00AE105B">
        <w:rPr>
          <w:sz w:val="28"/>
          <w:szCs w:val="28"/>
        </w:rPr>
        <w:t xml:space="preserve"> эксплуатационном участке Новоельня Дятловского районного унитарного предприятия жилищно</w:t>
      </w:r>
      <w:r w:rsidR="00C449B3" w:rsidRPr="00AE105B">
        <w:rPr>
          <w:sz w:val="28"/>
          <w:szCs w:val="28"/>
        </w:rPr>
        <w:t>-</w:t>
      </w:r>
      <w:r w:rsidRPr="00AE105B">
        <w:rPr>
          <w:sz w:val="28"/>
          <w:szCs w:val="28"/>
        </w:rPr>
        <w:t xml:space="preserve">коммунального хозяйства работают </w:t>
      </w:r>
      <w:r w:rsidR="000309E0" w:rsidRPr="00AE105B">
        <w:rPr>
          <w:sz w:val="28"/>
          <w:szCs w:val="28"/>
        </w:rPr>
        <w:t>33</w:t>
      </w:r>
      <w:r w:rsidRPr="00AE105B">
        <w:rPr>
          <w:sz w:val="28"/>
          <w:szCs w:val="28"/>
        </w:rPr>
        <w:t xml:space="preserve"> человек</w:t>
      </w:r>
      <w:r w:rsidR="000309E0" w:rsidRPr="00AE105B">
        <w:rPr>
          <w:sz w:val="28"/>
          <w:szCs w:val="28"/>
        </w:rPr>
        <w:t>а</w:t>
      </w:r>
      <w:r w:rsidRPr="00AE105B">
        <w:rPr>
          <w:sz w:val="28"/>
          <w:szCs w:val="28"/>
        </w:rPr>
        <w:t>, имеется 8 единиц техники. Своевременно производится вывоз мусора от многоэтажных домов и частного сектора, снос аварийных деревьев, градирование и подметание улиц посёлка, замена лампочек уличного освещения, благоустройство памятников погибшим в годы Великой Отечественной войны. Жителям посёлка передано 765 контейнеров для сбора раздельных видов мусора. Работает котельная на местных видах топлива. Домом быта Новоельня оказываются следующие виды услуг: ремонт швейных изделий, парикмахерские</w:t>
      </w:r>
      <w:r w:rsidR="000309E0" w:rsidRPr="00AE105B">
        <w:rPr>
          <w:sz w:val="28"/>
          <w:szCs w:val="28"/>
        </w:rPr>
        <w:t>.</w:t>
      </w:r>
    </w:p>
    <w:p w:rsidR="002410F2" w:rsidRPr="00AE105B" w:rsidRDefault="005E6829" w:rsidP="00AE105B">
      <w:pPr>
        <w:jc w:val="both"/>
        <w:rPr>
          <w:sz w:val="28"/>
          <w:szCs w:val="28"/>
        </w:rPr>
      </w:pPr>
      <w:r w:rsidRPr="00AE105B">
        <w:rPr>
          <w:sz w:val="28"/>
          <w:szCs w:val="28"/>
        </w:rPr>
        <w:t xml:space="preserve">Жителей поселка Новоельня обслуживают 27 торговых точек, из них две - общественного питания, 10 - государственных, 17 - </w:t>
      </w:r>
      <w:proofErr w:type="gramStart"/>
      <w:r w:rsidRPr="00AE105B">
        <w:rPr>
          <w:sz w:val="28"/>
          <w:szCs w:val="28"/>
        </w:rPr>
        <w:t>частных..</w:t>
      </w:r>
      <w:proofErr w:type="gramEnd"/>
      <w:r w:rsidRPr="00AE105B">
        <w:rPr>
          <w:sz w:val="28"/>
          <w:szCs w:val="28"/>
        </w:rPr>
        <w:t xml:space="preserve"> Для улучшения </w:t>
      </w:r>
      <w:r w:rsidRPr="00AE105B">
        <w:rPr>
          <w:sz w:val="28"/>
          <w:szCs w:val="28"/>
        </w:rPr>
        <w:lastRenderedPageBreak/>
        <w:t xml:space="preserve">торгового обслуживания населения в городском посёлке работают фирменные магазины: </w:t>
      </w:r>
      <w:proofErr w:type="spellStart"/>
      <w:r w:rsidRPr="00AE105B">
        <w:rPr>
          <w:sz w:val="28"/>
          <w:szCs w:val="28"/>
        </w:rPr>
        <w:t>Барановичской</w:t>
      </w:r>
      <w:proofErr w:type="spellEnd"/>
      <w:r w:rsidRPr="00AE105B">
        <w:rPr>
          <w:sz w:val="28"/>
          <w:szCs w:val="28"/>
        </w:rPr>
        <w:t xml:space="preserve"> птицефабрики «Дружба», </w:t>
      </w:r>
      <w:proofErr w:type="spellStart"/>
      <w:r w:rsidRPr="00AE105B">
        <w:rPr>
          <w:sz w:val="28"/>
          <w:szCs w:val="28"/>
        </w:rPr>
        <w:t>Ошмянского</w:t>
      </w:r>
      <w:proofErr w:type="spellEnd"/>
      <w:r w:rsidRPr="00AE105B">
        <w:rPr>
          <w:sz w:val="28"/>
          <w:szCs w:val="28"/>
        </w:rPr>
        <w:t xml:space="preserve"> мясокомбината, СПК «Гранит Агро», где постоянно в ассортименте мясные изделия и полуфабрикаты. В сентябре 2021 г. открылся магазин «Копеечка».</w:t>
      </w:r>
    </w:p>
    <w:p w:rsidR="002410F2" w:rsidRPr="00AE105B" w:rsidRDefault="002410F2" w:rsidP="00AE105B">
      <w:pPr>
        <w:jc w:val="both"/>
        <w:rPr>
          <w:sz w:val="28"/>
          <w:szCs w:val="28"/>
        </w:rPr>
      </w:pPr>
    </w:p>
    <w:p w:rsidR="002410F2" w:rsidRPr="00AE105B" w:rsidRDefault="005E6829" w:rsidP="00AE105B">
      <w:pPr>
        <w:jc w:val="both"/>
        <w:rPr>
          <w:sz w:val="28"/>
          <w:szCs w:val="28"/>
        </w:rPr>
      </w:pPr>
      <w:r w:rsidRPr="00AE105B">
        <w:rPr>
          <w:sz w:val="28"/>
          <w:szCs w:val="28"/>
        </w:rPr>
        <w:t>На территории сельсовета расположены и функционируют 3 учреждения образования: государственное учреждение образования «Новоельнянская средняя школа»; государственное учреждение образования «Новоельнянский детский сад»; государственное учреждение образования «Новоельнянская детская школа искусств». Для воспитанников от 1 года до 2 лет, не посещающих учреждение дошкольного образования, организована работа группы кратковременного пребывания (материнская школа). Работают кружки «Юный эколог», «Занимательное конструирование», а также объединения по интересам «Информатика без розетки», «Хореография». Первое упоминание о государственном учреждении образования «Новоельнянская средняя школа» дотировано 1901 г., как упоминание о церковно-приходской школе. С 1918 по 1937 г. - польская начальная школа, с 1937 г. - семиклассная школа, с 1946 г. - средняя школа, в 1966 г. школа перенесена в современное здание, в которой на сегодняшний день обучается 2</w:t>
      </w:r>
      <w:r w:rsidR="00BE4773" w:rsidRPr="00AE105B">
        <w:rPr>
          <w:sz w:val="28"/>
          <w:szCs w:val="28"/>
        </w:rPr>
        <w:t>65</w:t>
      </w:r>
      <w:r w:rsidRPr="00AE105B">
        <w:rPr>
          <w:sz w:val="28"/>
          <w:szCs w:val="28"/>
        </w:rPr>
        <w:t xml:space="preserve"> учащихся. Государственное учреждение образования «Новоельнянская детская школа искусств» работает по двум направлениям: музыкальное искусство, изобразительное искусство. Обучение ведётся по 9 специальностям </w:t>
      </w:r>
    </w:p>
    <w:p w:rsidR="002410F2" w:rsidRDefault="005E6829" w:rsidP="00AE105B">
      <w:pPr>
        <w:jc w:val="both"/>
        <w:rPr>
          <w:sz w:val="28"/>
          <w:szCs w:val="28"/>
        </w:rPr>
      </w:pPr>
      <w:r w:rsidRPr="00AE105B">
        <w:rPr>
          <w:sz w:val="28"/>
          <w:szCs w:val="28"/>
        </w:rPr>
        <w:t xml:space="preserve">Система здравоохранения представлена Новоельнянской </w:t>
      </w:r>
      <w:proofErr w:type="spellStart"/>
      <w:r w:rsidRPr="00AE105B">
        <w:rPr>
          <w:sz w:val="28"/>
          <w:szCs w:val="28"/>
        </w:rPr>
        <w:t>горпоселковой</w:t>
      </w:r>
      <w:proofErr w:type="spellEnd"/>
      <w:r w:rsidRPr="00AE105B">
        <w:rPr>
          <w:sz w:val="28"/>
          <w:szCs w:val="28"/>
        </w:rPr>
        <w:t xml:space="preserve"> больницей, Государственным учреждением «Республиканская туберкулезная больница «Новоельня». В составе Новоельнянской </w:t>
      </w:r>
      <w:proofErr w:type="spellStart"/>
      <w:r w:rsidRPr="00AE105B">
        <w:rPr>
          <w:sz w:val="28"/>
          <w:szCs w:val="28"/>
        </w:rPr>
        <w:t>горпоселковой</w:t>
      </w:r>
      <w:proofErr w:type="spellEnd"/>
      <w:r w:rsidRPr="00AE105B">
        <w:rPr>
          <w:sz w:val="28"/>
          <w:szCs w:val="28"/>
        </w:rPr>
        <w:t xml:space="preserve"> больницы: поликлиника на 100 посещений в день, стационар на 10 коек. </w:t>
      </w:r>
      <w:proofErr w:type="gramStart"/>
      <w:r w:rsidRPr="00AE105B">
        <w:rPr>
          <w:sz w:val="28"/>
          <w:szCs w:val="28"/>
        </w:rPr>
        <w:t>Имеется:  1</w:t>
      </w:r>
      <w:proofErr w:type="gramEnd"/>
      <w:r w:rsidRPr="00AE105B">
        <w:rPr>
          <w:sz w:val="28"/>
          <w:szCs w:val="28"/>
        </w:rPr>
        <w:t xml:space="preserve">. Рентгенологический кабинет 2. Лаборатория 3. Кабинет функциональной диагностики 4. Стоматологический кабинет 5. Физиотерапевтический кабинет (ингалятор, ультразвук, лазер, электросон, аппарат гальванизации, аппарат </w:t>
      </w:r>
      <w:proofErr w:type="spellStart"/>
      <w:r w:rsidRPr="00AE105B">
        <w:rPr>
          <w:sz w:val="28"/>
          <w:szCs w:val="28"/>
        </w:rPr>
        <w:t>Дорсанвализации</w:t>
      </w:r>
      <w:proofErr w:type="spellEnd"/>
      <w:r w:rsidRPr="00AE105B">
        <w:rPr>
          <w:sz w:val="28"/>
          <w:szCs w:val="28"/>
        </w:rPr>
        <w:t xml:space="preserve">, магнит, УВЧ). Рабочее место врачей оборудовано компьютером с программой 4DClient. Лекарственное обеспечение населения осуществляется аптекой № 71 Гродненского РУП «Фармация». Государственное учреждение «Республиканская туберкулезная больница «Новоельня» предназначено для оказания специализированной медицинской помощи больным хроническими бациллярными формами туберкулёза органов дыхания с явлениями множественной лекарственной устойчивостью возбудителя. Пациенты направляются со всех регионов Республики Беларусь. Учреждение рассчитано на </w:t>
      </w:r>
      <w:r w:rsidR="000B0E24" w:rsidRPr="00AE105B">
        <w:rPr>
          <w:sz w:val="28"/>
          <w:szCs w:val="28"/>
        </w:rPr>
        <w:t>90</w:t>
      </w:r>
      <w:r w:rsidRPr="00AE105B">
        <w:rPr>
          <w:sz w:val="28"/>
          <w:szCs w:val="28"/>
        </w:rPr>
        <w:t xml:space="preserve"> коек. В больнице развёрнуто два туберкулёзных отделения. Учреждение располагает </w:t>
      </w:r>
      <w:proofErr w:type="spellStart"/>
      <w:r w:rsidRPr="00AE105B">
        <w:rPr>
          <w:sz w:val="28"/>
          <w:szCs w:val="28"/>
        </w:rPr>
        <w:t>клиникодиагностической</w:t>
      </w:r>
      <w:proofErr w:type="spellEnd"/>
      <w:r w:rsidRPr="00AE105B">
        <w:rPr>
          <w:sz w:val="28"/>
          <w:szCs w:val="28"/>
        </w:rPr>
        <w:t xml:space="preserve"> лабораторией, кабинетами функциональной и лучевой диагностики, УЗИ, стоматологическим кабинетом, ЦСО, стационарной </w:t>
      </w:r>
      <w:proofErr w:type="spellStart"/>
      <w:r w:rsidRPr="00AE105B">
        <w:rPr>
          <w:sz w:val="28"/>
          <w:szCs w:val="28"/>
        </w:rPr>
        <w:t>дезкамерой</w:t>
      </w:r>
      <w:proofErr w:type="spellEnd"/>
      <w:r w:rsidRPr="00AE105B">
        <w:rPr>
          <w:sz w:val="28"/>
          <w:szCs w:val="28"/>
        </w:rPr>
        <w:t xml:space="preserve">, аптечным складом, пищеблоком. Имеются две библиотеки (для пациентов и сотрудников). Подразделения больницы в достаточной мере оснащены современным лечебным, диагностическим и другим оборудованием, необходимым для нормального функционирования учреждения. Учреждение является одним из старейших фтизиатрических заведений </w:t>
      </w:r>
      <w:r w:rsidRPr="00AE105B">
        <w:rPr>
          <w:sz w:val="28"/>
          <w:szCs w:val="28"/>
        </w:rPr>
        <w:lastRenderedPageBreak/>
        <w:t xml:space="preserve">Республики Беларусь. Именно здесь начали делать первые хирургические радикальные операции на органы дыхания. Многие известные учёные фтизиатры начинали свою трудовую деятельность в данном учреждении. </w:t>
      </w: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D97906" w:rsidRDefault="00D97906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2454D2" w:rsidRDefault="002454D2" w:rsidP="00AE105B">
      <w:pPr>
        <w:jc w:val="both"/>
        <w:rPr>
          <w:sz w:val="28"/>
          <w:szCs w:val="28"/>
        </w:rPr>
      </w:pPr>
    </w:p>
    <w:p w:rsidR="000949CF" w:rsidRDefault="000949CF" w:rsidP="00D97906">
      <w:pPr>
        <w:jc w:val="both"/>
        <w:rPr>
          <w:sz w:val="30"/>
          <w:szCs w:val="30"/>
        </w:rPr>
      </w:pPr>
    </w:p>
    <w:p w:rsidR="000949CF" w:rsidRDefault="000949CF" w:rsidP="00D97906">
      <w:pPr>
        <w:jc w:val="both"/>
        <w:rPr>
          <w:sz w:val="30"/>
          <w:szCs w:val="30"/>
        </w:rPr>
      </w:pPr>
    </w:p>
    <w:p w:rsidR="002454D2" w:rsidRPr="009E660C" w:rsidRDefault="002454D2" w:rsidP="002454D2">
      <w:pPr>
        <w:ind w:firstLine="708"/>
        <w:rPr>
          <w:b/>
          <w:sz w:val="28"/>
          <w:szCs w:val="28"/>
        </w:rPr>
      </w:pPr>
    </w:p>
    <w:p w:rsidR="002454D2" w:rsidRPr="009E660C" w:rsidRDefault="002454D2" w:rsidP="002454D2">
      <w:pPr>
        <w:ind w:firstLine="708"/>
        <w:rPr>
          <w:b/>
          <w:sz w:val="28"/>
          <w:szCs w:val="28"/>
        </w:rPr>
      </w:pPr>
      <w:r w:rsidRPr="009E660C">
        <w:rPr>
          <w:b/>
          <w:sz w:val="28"/>
          <w:szCs w:val="28"/>
        </w:rPr>
        <w:lastRenderedPageBreak/>
        <w:t xml:space="preserve">2. СОСТОЯНИЕ ЗДОРОВЬЯ ЖИТЕЛЕЙ </w:t>
      </w:r>
      <w:r>
        <w:rPr>
          <w:b/>
          <w:sz w:val="28"/>
          <w:szCs w:val="28"/>
        </w:rPr>
        <w:t>Г.П.НОВОЕЛЬНЯ</w:t>
      </w:r>
    </w:p>
    <w:p w:rsidR="002454D2" w:rsidRDefault="002454D2" w:rsidP="002454D2">
      <w:pPr>
        <w:ind w:firstLine="708"/>
        <w:rPr>
          <w:b/>
          <w:sz w:val="28"/>
          <w:szCs w:val="28"/>
          <w:u w:val="single"/>
        </w:rPr>
      </w:pPr>
      <w:bookmarkStart w:id="0" w:name="_GoBack"/>
      <w:r w:rsidRPr="009E660C">
        <w:rPr>
          <w:b/>
          <w:sz w:val="28"/>
          <w:szCs w:val="28"/>
          <w:u w:val="single"/>
        </w:rPr>
        <w:t>Медико – демографическая ситуация:</w:t>
      </w:r>
    </w:p>
    <w:p w:rsidR="002454D2" w:rsidRDefault="002454D2" w:rsidP="002454D2">
      <w:pPr>
        <w:ind w:firstLine="708"/>
        <w:jc w:val="both"/>
        <w:rPr>
          <w:sz w:val="28"/>
          <w:szCs w:val="28"/>
        </w:rPr>
      </w:pPr>
      <w:r w:rsidRPr="002454D2">
        <w:rPr>
          <w:sz w:val="28"/>
          <w:szCs w:val="28"/>
        </w:rPr>
        <w:t xml:space="preserve">На </w:t>
      </w:r>
      <w:r>
        <w:rPr>
          <w:sz w:val="28"/>
          <w:szCs w:val="28"/>
        </w:rPr>
        <w:t>01.01.2024 г. в г.п.Новоельня зарегистрировано 2804 человек, из них составляет 1700 человек трудоспособного возраста, что составляет 60,6%, 777 население старше трудоспособного, что составляет 27,7%, и детей в возрасте 0-17 </w:t>
      </w:r>
      <w:r w:rsidR="006A5655">
        <w:rPr>
          <w:sz w:val="28"/>
          <w:szCs w:val="28"/>
        </w:rPr>
        <w:t xml:space="preserve">- </w:t>
      </w:r>
      <w:r>
        <w:rPr>
          <w:sz w:val="28"/>
          <w:szCs w:val="28"/>
        </w:rPr>
        <w:t>327 человек</w:t>
      </w:r>
      <w:r w:rsidR="006A5655">
        <w:rPr>
          <w:sz w:val="28"/>
          <w:szCs w:val="28"/>
        </w:rPr>
        <w:t>, 11,6%</w:t>
      </w:r>
      <w:r>
        <w:rPr>
          <w:sz w:val="28"/>
          <w:szCs w:val="28"/>
        </w:rPr>
        <w:t>. За 2023 год родилось 11 человек, умерло 42 человека.</w:t>
      </w:r>
    </w:p>
    <w:p w:rsidR="006A5655" w:rsidRDefault="006A5655" w:rsidP="002454D2">
      <w:pPr>
        <w:ind w:firstLine="708"/>
        <w:jc w:val="both"/>
        <w:rPr>
          <w:rStyle w:val="fontstyle01"/>
        </w:rPr>
      </w:pPr>
      <w:r>
        <w:rPr>
          <w:rStyle w:val="fontstyle01"/>
        </w:rPr>
        <w:t>В 2023</w:t>
      </w:r>
      <w:r w:rsidRPr="00AF7DC3">
        <w:rPr>
          <w:rStyle w:val="fontstyle01"/>
        </w:rPr>
        <w:t xml:space="preserve"> г. в </w:t>
      </w:r>
      <w:r>
        <w:rPr>
          <w:rStyle w:val="fontstyle01"/>
        </w:rPr>
        <w:t>г.п.Новоельня</w:t>
      </w:r>
      <w:r w:rsidRPr="00AF7DC3">
        <w:rPr>
          <w:rStyle w:val="fontstyle01"/>
        </w:rPr>
        <w:t xml:space="preserve"> было зарегистрировано</w:t>
      </w:r>
      <w:r w:rsidRPr="00AF7DC3">
        <w:rPr>
          <w:rFonts w:eastAsia="Calibri"/>
          <w:sz w:val="28"/>
          <w:szCs w:val="28"/>
          <w:lang w:eastAsia="en-US"/>
        </w:rPr>
        <w:t xml:space="preserve"> </w:t>
      </w:r>
      <w:r w:rsidRPr="00AF7DC3">
        <w:rPr>
          <w:rStyle w:val="fontstyle01"/>
        </w:rPr>
        <w:t>32</w:t>
      </w:r>
      <w:r>
        <w:rPr>
          <w:rStyle w:val="fontstyle01"/>
        </w:rPr>
        <w:t>89</w:t>
      </w:r>
      <w:r w:rsidRPr="00AF7DC3">
        <w:rPr>
          <w:rStyle w:val="fontstyle01"/>
        </w:rPr>
        <w:t xml:space="preserve"> </w:t>
      </w:r>
      <w:r w:rsidR="000506E5">
        <w:rPr>
          <w:rStyle w:val="fontstyle01"/>
        </w:rPr>
        <w:t>случаев</w:t>
      </w:r>
      <w:r w:rsidRPr="00AF7DC3">
        <w:rPr>
          <w:rStyle w:val="fontstyle01"/>
        </w:rPr>
        <w:t xml:space="preserve"> </w:t>
      </w:r>
      <w:r w:rsidRPr="00AF7DC3">
        <w:rPr>
          <w:rFonts w:eastAsia="Calibri"/>
          <w:sz w:val="28"/>
          <w:szCs w:val="28"/>
          <w:lang w:eastAsia="en-US"/>
        </w:rPr>
        <w:t>заболеваний населения острыми и хроническими болезнями, из</w:t>
      </w:r>
      <w:r w:rsidRPr="00AF7DC3">
        <w:rPr>
          <w:rStyle w:val="fontstyle01"/>
        </w:rPr>
        <w:t xml:space="preserve"> которых </w:t>
      </w:r>
      <w:r>
        <w:rPr>
          <w:sz w:val="28"/>
          <w:szCs w:val="28"/>
        </w:rPr>
        <w:t xml:space="preserve">2665 </w:t>
      </w:r>
      <w:r w:rsidRPr="00AF7DC3">
        <w:rPr>
          <w:rStyle w:val="fontstyle01"/>
        </w:rPr>
        <w:t xml:space="preserve">– с </w:t>
      </w:r>
      <w:r>
        <w:rPr>
          <w:rStyle w:val="fontstyle01"/>
        </w:rPr>
        <w:t xml:space="preserve">впервые установленным диагнозом. </w:t>
      </w:r>
    </w:p>
    <w:p w:rsidR="006A5655" w:rsidRDefault="006A5655" w:rsidP="006A5655">
      <w:pPr>
        <w:ind w:firstLine="708"/>
        <w:jc w:val="both"/>
        <w:rPr>
          <w:sz w:val="28"/>
          <w:szCs w:val="28"/>
        </w:rPr>
      </w:pPr>
      <w:r w:rsidRPr="00367C88">
        <w:rPr>
          <w:sz w:val="28"/>
          <w:szCs w:val="28"/>
        </w:rPr>
        <w:t xml:space="preserve">Основной вклад в структуру общей заболеваемости всего населения </w:t>
      </w:r>
      <w:r>
        <w:rPr>
          <w:sz w:val="28"/>
          <w:szCs w:val="28"/>
        </w:rPr>
        <w:t>г.п.Новоельня</w:t>
      </w:r>
      <w:r w:rsidRPr="00367C88">
        <w:rPr>
          <w:sz w:val="28"/>
          <w:szCs w:val="28"/>
        </w:rPr>
        <w:t xml:space="preserve"> в 202</w:t>
      </w:r>
      <w:r>
        <w:rPr>
          <w:sz w:val="28"/>
          <w:szCs w:val="28"/>
        </w:rPr>
        <w:t>3 </w:t>
      </w:r>
      <w:r w:rsidRPr="00367C8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67C88">
        <w:rPr>
          <w:sz w:val="28"/>
          <w:szCs w:val="28"/>
        </w:rPr>
        <w:t xml:space="preserve"> внесли болезни органов дыхания</w:t>
      </w:r>
      <w:r>
        <w:rPr>
          <w:sz w:val="28"/>
          <w:szCs w:val="28"/>
        </w:rPr>
        <w:t>,</w:t>
      </w:r>
      <w:r w:rsidRPr="00367C88">
        <w:rPr>
          <w:sz w:val="28"/>
          <w:szCs w:val="28"/>
        </w:rPr>
        <w:t xml:space="preserve"> системы кровообращения, некоторые инфекционные и паразитарные болезни, психические расстройства и расстройства поведения, новообразования</w:t>
      </w:r>
      <w:r>
        <w:rPr>
          <w:sz w:val="28"/>
          <w:szCs w:val="28"/>
        </w:rPr>
        <w:t>,</w:t>
      </w:r>
      <w:r w:rsidRPr="00367C88">
        <w:rPr>
          <w:sz w:val="28"/>
          <w:szCs w:val="28"/>
        </w:rPr>
        <w:t xml:space="preserve"> болезни органов пищеварения, болезни костно-мышечной системы и соединительной ткани</w:t>
      </w:r>
      <w:r>
        <w:rPr>
          <w:sz w:val="28"/>
          <w:szCs w:val="28"/>
        </w:rPr>
        <w:t>, болезни</w:t>
      </w:r>
      <w:r w:rsidRPr="00367C88">
        <w:rPr>
          <w:sz w:val="28"/>
          <w:szCs w:val="28"/>
        </w:rPr>
        <w:t xml:space="preserve"> эндокринной системы, расстройства пит</w:t>
      </w:r>
      <w:r>
        <w:rPr>
          <w:sz w:val="28"/>
          <w:szCs w:val="28"/>
        </w:rPr>
        <w:t xml:space="preserve">ания и нарушения обмена веществ. </w:t>
      </w:r>
    </w:p>
    <w:p w:rsidR="006A5655" w:rsidRDefault="006A5655" w:rsidP="006A5655">
      <w:pPr>
        <w:ind w:firstLine="709"/>
        <w:jc w:val="both"/>
        <w:rPr>
          <w:sz w:val="28"/>
          <w:szCs w:val="28"/>
        </w:rPr>
      </w:pPr>
      <w:r w:rsidRPr="006E7DA6">
        <w:rPr>
          <w:sz w:val="28"/>
          <w:szCs w:val="28"/>
        </w:rPr>
        <w:t>В структуре общей заболеваем</w:t>
      </w:r>
      <w:r>
        <w:rPr>
          <w:sz w:val="28"/>
          <w:szCs w:val="28"/>
        </w:rPr>
        <w:t>ости по группам населения в 2023 </w:t>
      </w:r>
      <w:r w:rsidRPr="006E7DA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E7DA6">
        <w:rPr>
          <w:sz w:val="28"/>
          <w:szCs w:val="28"/>
        </w:rPr>
        <w:t xml:space="preserve"> удельный вес детей </w:t>
      </w:r>
      <w:r>
        <w:rPr>
          <w:sz w:val="28"/>
          <w:szCs w:val="28"/>
        </w:rPr>
        <w:t>0-17 лет составил 15,2</w:t>
      </w:r>
      <w:r w:rsidRPr="006E7DA6">
        <w:rPr>
          <w:sz w:val="28"/>
          <w:szCs w:val="28"/>
        </w:rPr>
        <w:t>%, взрослых 18</w:t>
      </w:r>
      <w:r>
        <w:rPr>
          <w:sz w:val="28"/>
          <w:szCs w:val="28"/>
        </w:rPr>
        <w:t> </w:t>
      </w:r>
      <w:r w:rsidRPr="006E7DA6">
        <w:rPr>
          <w:sz w:val="28"/>
          <w:szCs w:val="28"/>
        </w:rPr>
        <w:t xml:space="preserve">лет и старше – </w:t>
      </w:r>
      <w:r>
        <w:rPr>
          <w:sz w:val="28"/>
          <w:szCs w:val="28"/>
        </w:rPr>
        <w:t>84,7 </w:t>
      </w:r>
      <w:r w:rsidRPr="00322435">
        <w:rPr>
          <w:sz w:val="28"/>
          <w:szCs w:val="28"/>
        </w:rPr>
        <w:t>%</w:t>
      </w:r>
      <w:r w:rsidRPr="006E7DA6">
        <w:rPr>
          <w:sz w:val="28"/>
          <w:szCs w:val="28"/>
        </w:rPr>
        <w:t>;</w:t>
      </w:r>
      <w:r w:rsidRPr="00524111">
        <w:rPr>
          <w:b/>
          <w:sz w:val="28"/>
          <w:szCs w:val="28"/>
        </w:rPr>
        <w:t xml:space="preserve"> </w:t>
      </w:r>
      <w:r w:rsidRPr="00322435">
        <w:rPr>
          <w:sz w:val="28"/>
          <w:szCs w:val="28"/>
        </w:rPr>
        <w:t>в структуре первичной за</w:t>
      </w:r>
      <w:r w:rsidR="000506E5">
        <w:rPr>
          <w:sz w:val="28"/>
          <w:szCs w:val="28"/>
        </w:rPr>
        <w:t>болеваемости – соответственно 39</w:t>
      </w:r>
      <w:r w:rsidRPr="00322435">
        <w:rPr>
          <w:sz w:val="28"/>
          <w:szCs w:val="28"/>
        </w:rPr>
        <w:t>,</w:t>
      </w:r>
      <w:r w:rsidR="000506E5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0506E5">
        <w:rPr>
          <w:sz w:val="28"/>
          <w:szCs w:val="28"/>
        </w:rPr>
        <w:t>% и 60,5</w:t>
      </w:r>
      <w:r>
        <w:rPr>
          <w:sz w:val="28"/>
          <w:szCs w:val="28"/>
        </w:rPr>
        <w:t> </w:t>
      </w:r>
      <w:r w:rsidRPr="00322435">
        <w:rPr>
          <w:sz w:val="28"/>
          <w:szCs w:val="28"/>
        </w:rPr>
        <w:t>%.</w:t>
      </w:r>
    </w:p>
    <w:p w:rsidR="000949CF" w:rsidRPr="000506E5" w:rsidRDefault="000506E5" w:rsidP="000506E5">
      <w:pPr>
        <w:ind w:firstLine="709"/>
        <w:jc w:val="both"/>
        <w:rPr>
          <w:sz w:val="28"/>
          <w:szCs w:val="28"/>
        </w:rPr>
      </w:pPr>
      <w:r w:rsidRPr="00AA1595">
        <w:rPr>
          <w:sz w:val="28"/>
          <w:szCs w:val="28"/>
        </w:rPr>
        <w:t xml:space="preserve">В структуре общей заболеваемости взрослого населения лица в трудоспособном возрасте </w:t>
      </w:r>
      <w:r w:rsidRPr="00E25535">
        <w:rPr>
          <w:sz w:val="28"/>
          <w:szCs w:val="28"/>
        </w:rPr>
        <w:t>составили 5</w:t>
      </w:r>
      <w:r>
        <w:rPr>
          <w:sz w:val="28"/>
          <w:szCs w:val="28"/>
        </w:rPr>
        <w:t>1</w:t>
      </w:r>
      <w:r w:rsidRPr="00E25535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25535">
        <w:rPr>
          <w:sz w:val="28"/>
          <w:szCs w:val="28"/>
        </w:rPr>
        <w:t xml:space="preserve"> %, первичной заболеваемости – </w:t>
      </w:r>
      <w:r>
        <w:rPr>
          <w:sz w:val="28"/>
          <w:szCs w:val="28"/>
        </w:rPr>
        <w:t>71</w:t>
      </w:r>
      <w:r w:rsidRPr="00E25535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E25535">
        <w:rPr>
          <w:sz w:val="28"/>
          <w:szCs w:val="28"/>
        </w:rPr>
        <w:t> %; население старше трудоспособн</w:t>
      </w:r>
      <w:r>
        <w:rPr>
          <w:sz w:val="28"/>
          <w:szCs w:val="28"/>
        </w:rPr>
        <w:t>ого возраста – соответственно 48,2</w:t>
      </w:r>
      <w:r w:rsidRPr="00E25535">
        <w:rPr>
          <w:sz w:val="28"/>
          <w:szCs w:val="28"/>
        </w:rPr>
        <w:t xml:space="preserve"> % и </w:t>
      </w:r>
      <w:r>
        <w:rPr>
          <w:sz w:val="28"/>
          <w:szCs w:val="28"/>
        </w:rPr>
        <w:t>28,6</w:t>
      </w:r>
      <w:r w:rsidRPr="00E25535">
        <w:rPr>
          <w:sz w:val="28"/>
          <w:szCs w:val="28"/>
        </w:rPr>
        <w:t> %.</w:t>
      </w: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bookmarkEnd w:id="0"/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7B35D2" w:rsidRDefault="007B35D2" w:rsidP="002454D2">
      <w:pPr>
        <w:jc w:val="both"/>
        <w:rPr>
          <w:b/>
          <w:sz w:val="28"/>
          <w:szCs w:val="28"/>
        </w:rPr>
      </w:pPr>
    </w:p>
    <w:p w:rsidR="007B35D2" w:rsidRDefault="007B35D2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28"/>
          <w:szCs w:val="28"/>
        </w:rPr>
      </w:pPr>
    </w:p>
    <w:p w:rsidR="0092423C" w:rsidRDefault="0092423C" w:rsidP="002454D2">
      <w:pPr>
        <w:jc w:val="both"/>
        <w:rPr>
          <w:b/>
          <w:sz w:val="30"/>
          <w:szCs w:val="30"/>
        </w:rPr>
      </w:pPr>
      <w:r w:rsidRPr="0092423C">
        <w:rPr>
          <w:b/>
          <w:sz w:val="30"/>
          <w:szCs w:val="30"/>
        </w:rPr>
        <w:lastRenderedPageBreak/>
        <w:t xml:space="preserve">3. Состояние среды обитания и ее влияние на здоровье жителей </w:t>
      </w:r>
      <w:r>
        <w:rPr>
          <w:b/>
          <w:sz w:val="30"/>
          <w:szCs w:val="30"/>
        </w:rPr>
        <w:t>г.п.Новоельня:</w:t>
      </w:r>
    </w:p>
    <w:p w:rsidR="000949CF" w:rsidRDefault="0092423C" w:rsidP="002454D2">
      <w:pPr>
        <w:jc w:val="both"/>
        <w:rPr>
          <w:rFonts w:ascii="14" w:hAnsi="14" w:hint="eastAsia"/>
          <w:sz w:val="28"/>
          <w:szCs w:val="28"/>
        </w:rPr>
      </w:pPr>
      <w:r>
        <w:rPr>
          <w:b/>
          <w:sz w:val="30"/>
          <w:szCs w:val="30"/>
        </w:rPr>
        <w:t>3.1.</w:t>
      </w:r>
      <w:r>
        <w:rPr>
          <w:b/>
          <w:sz w:val="28"/>
          <w:szCs w:val="28"/>
        </w:rPr>
        <w:t xml:space="preserve"> </w:t>
      </w:r>
      <w:r w:rsidR="002454D2">
        <w:rPr>
          <w:b/>
          <w:sz w:val="28"/>
          <w:szCs w:val="28"/>
        </w:rPr>
        <w:t xml:space="preserve">Питание и здоровье. </w:t>
      </w:r>
      <w:r w:rsidR="000949CF" w:rsidRPr="009E660C">
        <w:rPr>
          <w:sz w:val="28"/>
          <w:szCs w:val="28"/>
        </w:rPr>
        <w:t xml:space="preserve">Одним из самых дешевых и доступных источников поступления в организм йода является использование в питании йодированной соли. Организован контроль за выполнением Постановления Совета Министров Республики Беларусь от 06.04.2001 № 484 «О предупреждении заболеваний, связанных с дефицитом йода». На всех предприятиях пищевой промышленности и общественного питания при производстве продуктов питания используется только йодированная соль. На объектах торговли йодированная соль входит в обязательный ассортиментный перечень реализуемой продукции. По данным лабораторных исследований при проведении мероприятий технического (технологического) поверочного характера </w:t>
      </w:r>
      <w:r w:rsidR="000949CF">
        <w:rPr>
          <w:rFonts w:ascii="14" w:hAnsi="14"/>
          <w:sz w:val="28"/>
          <w:szCs w:val="28"/>
        </w:rPr>
        <w:t>з</w:t>
      </w:r>
      <w:r w:rsidR="000949CF" w:rsidRPr="003F73A6">
        <w:rPr>
          <w:rFonts w:ascii="14" w:hAnsi="14"/>
          <w:sz w:val="28"/>
          <w:szCs w:val="28"/>
        </w:rPr>
        <w:t>а 202</w:t>
      </w:r>
      <w:r w:rsidR="000949CF">
        <w:rPr>
          <w:rFonts w:ascii="14" w:hAnsi="14"/>
          <w:sz w:val="28"/>
          <w:szCs w:val="28"/>
        </w:rPr>
        <w:t>3</w:t>
      </w:r>
      <w:r w:rsidR="000949CF" w:rsidRPr="003F73A6">
        <w:rPr>
          <w:rFonts w:ascii="14" w:hAnsi="14"/>
          <w:sz w:val="28"/>
          <w:szCs w:val="28"/>
        </w:rPr>
        <w:t xml:space="preserve"> год исследована </w:t>
      </w:r>
      <w:r w:rsidR="000949CF">
        <w:rPr>
          <w:rFonts w:ascii="14" w:hAnsi="14"/>
          <w:sz w:val="28"/>
          <w:szCs w:val="28"/>
        </w:rPr>
        <w:t>5</w:t>
      </w:r>
      <w:r w:rsidR="000949CF" w:rsidRPr="003F73A6">
        <w:rPr>
          <w:rFonts w:ascii="14" w:hAnsi="14"/>
          <w:sz w:val="28"/>
          <w:szCs w:val="28"/>
        </w:rPr>
        <w:t xml:space="preserve"> проб</w:t>
      </w:r>
      <w:r w:rsidR="000949CF">
        <w:rPr>
          <w:rFonts w:ascii="14" w:hAnsi="14"/>
          <w:sz w:val="28"/>
          <w:szCs w:val="28"/>
        </w:rPr>
        <w:t>ы</w:t>
      </w:r>
      <w:r w:rsidR="000949CF" w:rsidRPr="003F73A6">
        <w:rPr>
          <w:rFonts w:ascii="14" w:hAnsi="14"/>
          <w:sz w:val="28"/>
          <w:szCs w:val="28"/>
        </w:rPr>
        <w:t xml:space="preserve">, в том числе </w:t>
      </w:r>
      <w:r w:rsidR="000949CF">
        <w:rPr>
          <w:rFonts w:ascii="14" w:hAnsi="14"/>
          <w:sz w:val="28"/>
          <w:szCs w:val="28"/>
        </w:rPr>
        <w:t>3</w:t>
      </w:r>
      <w:r w:rsidR="000949CF" w:rsidRPr="003F73A6">
        <w:rPr>
          <w:rFonts w:ascii="14" w:hAnsi="14"/>
          <w:sz w:val="28"/>
          <w:szCs w:val="28"/>
        </w:rPr>
        <w:t xml:space="preserve"> проб</w:t>
      </w:r>
      <w:r w:rsidR="000949CF">
        <w:rPr>
          <w:rFonts w:ascii="14" w:hAnsi="14"/>
          <w:sz w:val="28"/>
          <w:szCs w:val="28"/>
        </w:rPr>
        <w:t>ы</w:t>
      </w:r>
      <w:r w:rsidR="000949CF" w:rsidRPr="003F73A6">
        <w:rPr>
          <w:rFonts w:ascii="14" w:hAnsi="14"/>
          <w:sz w:val="28"/>
          <w:szCs w:val="28"/>
        </w:rPr>
        <w:t xml:space="preserve"> импортного производства, по результатам лабораторных исследований </w:t>
      </w:r>
      <w:r w:rsidR="000949CF">
        <w:rPr>
          <w:rFonts w:ascii="14" w:hAnsi="14"/>
          <w:sz w:val="28"/>
          <w:szCs w:val="28"/>
        </w:rPr>
        <w:t xml:space="preserve">все пробы </w:t>
      </w:r>
      <w:r w:rsidR="000949CF" w:rsidRPr="003F73A6">
        <w:rPr>
          <w:rFonts w:ascii="14" w:hAnsi="14"/>
          <w:sz w:val="28"/>
          <w:szCs w:val="28"/>
        </w:rPr>
        <w:t>отвечал</w:t>
      </w:r>
      <w:r w:rsidR="000949CF">
        <w:rPr>
          <w:rFonts w:ascii="14" w:hAnsi="14"/>
          <w:sz w:val="28"/>
          <w:szCs w:val="28"/>
        </w:rPr>
        <w:t>и гигиеническим нормативам.</w:t>
      </w:r>
    </w:p>
    <w:p w:rsidR="000949CF" w:rsidRPr="002C3BA1" w:rsidRDefault="000949CF" w:rsidP="000949C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A0789B">
        <w:rPr>
          <w:rFonts w:cs="Times New Roman"/>
          <w:color w:val="000000"/>
          <w:sz w:val="28"/>
          <w:szCs w:val="28"/>
        </w:rPr>
        <w:t xml:space="preserve">Согласно </w:t>
      </w:r>
      <w:r w:rsidR="002454D2" w:rsidRPr="00A0789B">
        <w:rPr>
          <w:rFonts w:cs="Times New Roman"/>
          <w:color w:val="000000"/>
          <w:sz w:val="28"/>
          <w:szCs w:val="28"/>
        </w:rPr>
        <w:t>постановлению Совета Министров Республики,</w:t>
      </w:r>
      <w:r w:rsidRPr="00A0789B">
        <w:rPr>
          <w:rFonts w:cs="Times New Roman"/>
          <w:color w:val="000000"/>
          <w:sz w:val="28"/>
          <w:szCs w:val="28"/>
        </w:rPr>
        <w:t xml:space="preserve"> Беларусь от 08.02.2021 № 75 «О перечне населенных пунктов и объектов, находящихся в зонах радиоактивного загрязнения» (далее – постановление СМ РБ от 08.02.2021 № 75) на территории </w:t>
      </w:r>
      <w:r>
        <w:rPr>
          <w:rFonts w:cs="Times New Roman"/>
          <w:color w:val="000000"/>
          <w:sz w:val="28"/>
          <w:szCs w:val="28"/>
        </w:rPr>
        <w:t>Дятловского района</w:t>
      </w:r>
      <w:r w:rsidRPr="00A0789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14 населенных пунктов, из них г.п. Новоельня. </w:t>
      </w:r>
      <w:r w:rsidRPr="002C3BA1">
        <w:rPr>
          <w:rFonts w:cs="Times New Roman"/>
          <w:color w:val="000000"/>
          <w:sz w:val="28"/>
          <w:szCs w:val="28"/>
        </w:rPr>
        <w:t>По результатам радиационно-гигиенического мониторинга пищевых продуктов превышающих содержания радионуклидов выше гигиенических нормативов</w:t>
      </w:r>
      <w:r>
        <w:rPr>
          <w:rFonts w:cs="Times New Roman"/>
          <w:color w:val="000000"/>
          <w:sz w:val="28"/>
          <w:szCs w:val="28"/>
        </w:rPr>
        <w:t xml:space="preserve"> не выявлено. </w:t>
      </w:r>
      <w:r w:rsidRPr="002C3BA1">
        <w:rPr>
          <w:rFonts w:cs="Times New Roman"/>
          <w:sz w:val="28"/>
          <w:szCs w:val="28"/>
        </w:rPr>
        <w:t>Радиационно-гигиеническому мониторингу подлежа</w:t>
      </w:r>
      <w:r>
        <w:rPr>
          <w:rFonts w:cs="Times New Roman"/>
          <w:sz w:val="28"/>
          <w:szCs w:val="28"/>
        </w:rPr>
        <w:t>ли</w:t>
      </w:r>
      <w:r w:rsidRPr="002C3BA1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2C3BA1">
        <w:rPr>
          <w:rFonts w:cs="Times New Roman"/>
          <w:sz w:val="28"/>
          <w:szCs w:val="28"/>
        </w:rPr>
        <w:t>молоко</w:t>
      </w:r>
      <w:r>
        <w:rPr>
          <w:rFonts w:cs="Times New Roman"/>
          <w:sz w:val="28"/>
          <w:szCs w:val="28"/>
        </w:rPr>
        <w:t xml:space="preserve">, картофель. </w:t>
      </w:r>
    </w:p>
    <w:p w:rsidR="000506E5" w:rsidRDefault="000506E5" w:rsidP="004C28DF">
      <w:pPr>
        <w:jc w:val="both"/>
        <w:rPr>
          <w:b/>
          <w:sz w:val="28"/>
          <w:szCs w:val="28"/>
        </w:rPr>
      </w:pPr>
    </w:p>
    <w:p w:rsidR="004C28DF" w:rsidRPr="00EE7053" w:rsidRDefault="0092423C" w:rsidP="004C28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4C28DF" w:rsidRPr="00EE7053">
        <w:rPr>
          <w:b/>
          <w:sz w:val="28"/>
          <w:szCs w:val="28"/>
        </w:rPr>
        <w:t>Воспитание и обучение детей.</w:t>
      </w:r>
    </w:p>
    <w:p w:rsidR="004C28DF" w:rsidRDefault="004C28DF" w:rsidP="004C28DF">
      <w:pPr>
        <w:jc w:val="both"/>
        <w:rPr>
          <w:sz w:val="28"/>
          <w:szCs w:val="28"/>
        </w:rPr>
      </w:pPr>
      <w:r w:rsidRPr="00EE705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</w:t>
      </w:r>
      <w:r w:rsidR="002454D2">
        <w:rPr>
          <w:sz w:val="28"/>
          <w:szCs w:val="28"/>
        </w:rPr>
        <w:t xml:space="preserve">г.п.Новоельня </w:t>
      </w:r>
      <w:r w:rsidR="002454D2" w:rsidRPr="00EE7053">
        <w:rPr>
          <w:sz w:val="28"/>
          <w:szCs w:val="28"/>
        </w:rPr>
        <w:t>функционируют</w:t>
      </w:r>
      <w:r w:rsidRPr="00EE705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E705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E705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ГУО «Новоельнянская средняя школа», ГУО «</w:t>
      </w:r>
      <w:r w:rsidR="002454D2">
        <w:rPr>
          <w:sz w:val="28"/>
          <w:szCs w:val="28"/>
        </w:rPr>
        <w:t>Новоельнянский</w:t>
      </w:r>
      <w:r>
        <w:rPr>
          <w:sz w:val="28"/>
          <w:szCs w:val="28"/>
        </w:rPr>
        <w:t xml:space="preserve"> детский –сад»</w:t>
      </w:r>
    </w:p>
    <w:p w:rsidR="004C28DF" w:rsidRPr="00EE7053" w:rsidRDefault="004C28DF" w:rsidP="004C28DF">
      <w:pPr>
        <w:jc w:val="both"/>
        <w:rPr>
          <w:sz w:val="28"/>
          <w:szCs w:val="28"/>
        </w:rPr>
      </w:pPr>
      <w:r w:rsidRPr="00EE7053">
        <w:rPr>
          <w:sz w:val="28"/>
          <w:szCs w:val="28"/>
        </w:rPr>
        <w:t xml:space="preserve">        В учреждениях   об</w:t>
      </w:r>
      <w:r>
        <w:rPr>
          <w:sz w:val="28"/>
          <w:szCs w:val="28"/>
        </w:rPr>
        <w:t>щего среднего образования в 2023/2024</w:t>
      </w:r>
      <w:r w:rsidRPr="00EE7053">
        <w:rPr>
          <w:sz w:val="28"/>
          <w:szCs w:val="28"/>
        </w:rPr>
        <w:t xml:space="preserve"> учебном году обучается </w:t>
      </w:r>
      <w:r>
        <w:rPr>
          <w:sz w:val="28"/>
          <w:szCs w:val="28"/>
        </w:rPr>
        <w:t>265</w:t>
      </w:r>
      <w:r w:rsidRPr="00EE7053">
        <w:rPr>
          <w:sz w:val="28"/>
          <w:szCs w:val="28"/>
        </w:rPr>
        <w:t xml:space="preserve"> учащихся, в учреждениях дошкольного </w:t>
      </w:r>
      <w:r w:rsidR="002454D2" w:rsidRPr="00EE7053">
        <w:rPr>
          <w:sz w:val="28"/>
          <w:szCs w:val="28"/>
        </w:rPr>
        <w:t>воспитания посещают</w:t>
      </w:r>
      <w:r w:rsidR="002454D2">
        <w:rPr>
          <w:sz w:val="28"/>
          <w:szCs w:val="28"/>
        </w:rPr>
        <w:t xml:space="preserve"> </w:t>
      </w:r>
      <w:r>
        <w:rPr>
          <w:sz w:val="28"/>
          <w:szCs w:val="28"/>
        </w:rPr>
        <w:t>61 ребен</w:t>
      </w:r>
      <w:r w:rsidR="002454D2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4C28DF" w:rsidRPr="00EE7053" w:rsidRDefault="004C28DF" w:rsidP="004C28D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</w:t>
      </w:r>
      <w:r w:rsidRPr="00EE7053">
        <w:rPr>
          <w:sz w:val="28"/>
          <w:szCs w:val="28"/>
        </w:rPr>
        <w:t>расположены в типовых зданиях, которые обеспечены системами центрального водоснабжения и водоотведения.</w:t>
      </w:r>
    </w:p>
    <w:p w:rsidR="004C28DF" w:rsidRDefault="004C28DF" w:rsidP="004C28DF">
      <w:pPr>
        <w:tabs>
          <w:tab w:val="left" w:pos="567"/>
        </w:tabs>
        <w:jc w:val="both"/>
        <w:rPr>
          <w:sz w:val="28"/>
          <w:szCs w:val="28"/>
        </w:rPr>
      </w:pPr>
      <w:r w:rsidRPr="00EE7053">
        <w:rPr>
          <w:sz w:val="28"/>
          <w:szCs w:val="28"/>
        </w:rPr>
        <w:t xml:space="preserve">        Созданы необходимые условия для обучения и воспитания детей. Имеется необходимый набор помещений для организации обучения, воспитания, для занятий физкультурой и спортом. Для организации горячего питания учреждения обеспечены собственными столовыми. Охват горячем питанием учащихся и воспитанников составляет 100%. Работает электронная система составления меню. </w:t>
      </w:r>
    </w:p>
    <w:p w:rsidR="0006596A" w:rsidRDefault="0092423C" w:rsidP="002454D2">
      <w:pPr>
        <w:jc w:val="both"/>
        <w:rPr>
          <w:sz w:val="28"/>
          <w:szCs w:val="28"/>
        </w:rPr>
      </w:pPr>
      <w:r>
        <w:rPr>
          <w:b/>
          <w:sz w:val="30"/>
          <w:szCs w:val="30"/>
        </w:rPr>
        <w:t xml:space="preserve">3.3. </w:t>
      </w:r>
      <w:r w:rsidR="002454D2" w:rsidRPr="002454D2">
        <w:rPr>
          <w:b/>
          <w:sz w:val="30"/>
          <w:szCs w:val="30"/>
        </w:rPr>
        <w:t>Водо</w:t>
      </w:r>
      <w:r w:rsidR="002454D2">
        <w:rPr>
          <w:b/>
          <w:sz w:val="30"/>
          <w:szCs w:val="30"/>
        </w:rPr>
        <w:t>снабжение и здоровье.</w:t>
      </w:r>
      <w:r w:rsidR="002454D2">
        <w:rPr>
          <w:sz w:val="30"/>
          <w:szCs w:val="30"/>
        </w:rPr>
        <w:t xml:space="preserve"> </w:t>
      </w:r>
      <w:r w:rsidR="0006596A" w:rsidRPr="00233163">
        <w:rPr>
          <w:sz w:val="28"/>
          <w:szCs w:val="28"/>
        </w:rPr>
        <w:t xml:space="preserve">Всего в городском поселке Новоельня обеспечено централизованным водоснабжением </w:t>
      </w:r>
      <w:r w:rsidR="0006596A">
        <w:rPr>
          <w:sz w:val="28"/>
          <w:szCs w:val="28"/>
        </w:rPr>
        <w:t>96</w:t>
      </w:r>
      <w:r w:rsidR="0006596A" w:rsidRPr="00233163">
        <w:rPr>
          <w:sz w:val="28"/>
          <w:szCs w:val="28"/>
        </w:rPr>
        <w:t>,3% населения</w:t>
      </w:r>
      <w:r w:rsidR="0006596A">
        <w:rPr>
          <w:sz w:val="28"/>
          <w:szCs w:val="28"/>
        </w:rPr>
        <w:t xml:space="preserve"> от систем централизованного хозяйственно питьевого водоснабжения Дятловского районного унитарного предприятия жилищно -коммунального хозяйства (83,3%) и </w:t>
      </w:r>
      <w:proofErr w:type="spellStart"/>
      <w:r w:rsidR="0006596A">
        <w:rPr>
          <w:sz w:val="28"/>
          <w:szCs w:val="28"/>
        </w:rPr>
        <w:t>Барановичской</w:t>
      </w:r>
      <w:proofErr w:type="spellEnd"/>
      <w:r w:rsidR="0006596A">
        <w:rPr>
          <w:sz w:val="28"/>
          <w:szCs w:val="28"/>
        </w:rPr>
        <w:t xml:space="preserve"> дистанции гражданских сооружений УП </w:t>
      </w:r>
      <w:proofErr w:type="spellStart"/>
      <w:r w:rsidR="0006596A">
        <w:rPr>
          <w:sz w:val="28"/>
          <w:szCs w:val="28"/>
        </w:rPr>
        <w:t>Барановичское</w:t>
      </w:r>
      <w:proofErr w:type="spellEnd"/>
      <w:r w:rsidR="0006596A">
        <w:rPr>
          <w:sz w:val="28"/>
          <w:szCs w:val="28"/>
        </w:rPr>
        <w:t xml:space="preserve"> отделение Белорусской железной дороги» (13%).</w:t>
      </w:r>
    </w:p>
    <w:p w:rsidR="0006596A" w:rsidRPr="009E660C" w:rsidRDefault="0006596A" w:rsidP="0006596A">
      <w:pPr>
        <w:ind w:firstLine="708"/>
        <w:jc w:val="both"/>
        <w:rPr>
          <w:sz w:val="28"/>
          <w:szCs w:val="28"/>
        </w:rPr>
      </w:pPr>
      <w:r w:rsidRPr="00233163">
        <w:rPr>
          <w:sz w:val="28"/>
          <w:szCs w:val="28"/>
        </w:rPr>
        <w:t xml:space="preserve">Анализ результатов микробиологических и санитарно-химических </w:t>
      </w:r>
      <w:r w:rsidRPr="00233163">
        <w:rPr>
          <w:sz w:val="28"/>
          <w:szCs w:val="28"/>
        </w:rPr>
        <w:lastRenderedPageBreak/>
        <w:t>исследований воды разводящей сети коммунального водопровода за 2023 -24 года показал, что качество питьевой воды в городском поселке Новоельня остается стабильным на протяжении последних лет.</w:t>
      </w:r>
      <w:r>
        <w:rPr>
          <w:sz w:val="28"/>
          <w:szCs w:val="28"/>
        </w:rPr>
        <w:t xml:space="preserve"> </w:t>
      </w:r>
      <w:r w:rsidRPr="00233163">
        <w:rPr>
          <w:sz w:val="28"/>
          <w:szCs w:val="28"/>
        </w:rPr>
        <w:t>Специалистами Дятловского районного ЦГЭ организован социально-гигиенический мониторинг за качеством воды централизованного водоснабжения.</w:t>
      </w:r>
      <w:r w:rsidRPr="009E660C">
        <w:rPr>
          <w:sz w:val="28"/>
          <w:szCs w:val="28"/>
        </w:rPr>
        <w:t xml:space="preserve"> </w:t>
      </w:r>
    </w:p>
    <w:p w:rsidR="0006596A" w:rsidRPr="00EE7053" w:rsidRDefault="0006596A" w:rsidP="0006596A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81E2F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381E2F">
        <w:rPr>
          <w:sz w:val="28"/>
          <w:szCs w:val="28"/>
        </w:rPr>
        <w:t>%</w:t>
      </w:r>
      <w:r w:rsidRPr="00EE7053">
        <w:rPr>
          <w:sz w:val="28"/>
          <w:szCs w:val="28"/>
        </w:rPr>
        <w:t xml:space="preserve"> населения поселка обеспечено децентрализованным водоснабжением (частные шахтные и мелкотрубчатые колодцы).</w:t>
      </w:r>
    </w:p>
    <w:p w:rsidR="002454D2" w:rsidRDefault="0092423C" w:rsidP="002454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2454D2" w:rsidRPr="009E660C">
        <w:rPr>
          <w:b/>
          <w:sz w:val="28"/>
          <w:szCs w:val="28"/>
        </w:rPr>
        <w:t xml:space="preserve">Медицинские осмотры: </w:t>
      </w:r>
      <w:r w:rsidR="002454D2" w:rsidRPr="009E660C">
        <w:rPr>
          <w:sz w:val="28"/>
          <w:szCs w:val="28"/>
        </w:rPr>
        <w:t xml:space="preserve">Организации и предприятия, находящиеся на территории </w:t>
      </w:r>
      <w:r w:rsidR="002454D2">
        <w:rPr>
          <w:sz w:val="28"/>
          <w:szCs w:val="28"/>
        </w:rPr>
        <w:t xml:space="preserve">г.п.Новоельня </w:t>
      </w:r>
      <w:r w:rsidR="002454D2" w:rsidRPr="009E660C">
        <w:rPr>
          <w:sz w:val="28"/>
          <w:szCs w:val="28"/>
        </w:rPr>
        <w:t>проходят обязательные медицинские осмотры в соответствии с инструкцией о порядке проведения обязательных и внеочередных медицинских смотров работающих утвержденной, Постановлением Министерство здравоохранения Республике Беларусь от 29.07.2019 г №74.</w:t>
      </w:r>
      <w:r w:rsidR="002454D2" w:rsidRPr="009E660C">
        <w:rPr>
          <w:b/>
          <w:sz w:val="28"/>
          <w:szCs w:val="28"/>
        </w:rPr>
        <w:t xml:space="preserve"> </w:t>
      </w:r>
      <w:r w:rsidR="002454D2" w:rsidRPr="009E31C6">
        <w:rPr>
          <w:sz w:val="28"/>
          <w:szCs w:val="28"/>
        </w:rPr>
        <w:t xml:space="preserve">Случаи заболеваемости, </w:t>
      </w:r>
      <w:r w:rsidR="002454D2">
        <w:rPr>
          <w:sz w:val="28"/>
          <w:szCs w:val="28"/>
        </w:rPr>
        <w:t>препятствующие продолжению работы в контакте с производственными факторами, не регистрировались.</w:t>
      </w: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0506E5" w:rsidRDefault="000506E5" w:rsidP="002454D2">
      <w:pPr>
        <w:jc w:val="both"/>
        <w:rPr>
          <w:sz w:val="28"/>
          <w:szCs w:val="28"/>
        </w:rPr>
      </w:pPr>
    </w:p>
    <w:p w:rsidR="0092423C" w:rsidRDefault="0092423C" w:rsidP="002454D2">
      <w:pPr>
        <w:jc w:val="both"/>
        <w:rPr>
          <w:sz w:val="28"/>
          <w:szCs w:val="28"/>
        </w:rPr>
      </w:pPr>
    </w:p>
    <w:p w:rsidR="0092423C" w:rsidRDefault="0092423C" w:rsidP="002454D2">
      <w:pPr>
        <w:jc w:val="both"/>
        <w:rPr>
          <w:sz w:val="28"/>
          <w:szCs w:val="28"/>
        </w:rPr>
      </w:pPr>
    </w:p>
    <w:p w:rsidR="0092423C" w:rsidRDefault="0092423C" w:rsidP="002454D2">
      <w:pPr>
        <w:jc w:val="both"/>
        <w:rPr>
          <w:sz w:val="28"/>
          <w:szCs w:val="28"/>
        </w:rPr>
      </w:pPr>
    </w:p>
    <w:p w:rsidR="0092423C" w:rsidRDefault="0092423C" w:rsidP="002454D2">
      <w:pPr>
        <w:jc w:val="both"/>
        <w:rPr>
          <w:sz w:val="28"/>
          <w:szCs w:val="28"/>
        </w:rPr>
      </w:pPr>
    </w:p>
    <w:p w:rsidR="0092423C" w:rsidRDefault="0092423C" w:rsidP="002454D2">
      <w:pPr>
        <w:jc w:val="both"/>
        <w:rPr>
          <w:sz w:val="28"/>
          <w:szCs w:val="28"/>
        </w:rPr>
      </w:pPr>
    </w:p>
    <w:p w:rsidR="0092423C" w:rsidRDefault="0092423C" w:rsidP="002454D2">
      <w:pPr>
        <w:jc w:val="both"/>
        <w:rPr>
          <w:sz w:val="28"/>
          <w:szCs w:val="28"/>
        </w:rPr>
      </w:pPr>
    </w:p>
    <w:p w:rsidR="0092423C" w:rsidRPr="0092423C" w:rsidRDefault="0092423C" w:rsidP="0092423C">
      <w:pPr>
        <w:pStyle w:val="a8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2423C">
        <w:rPr>
          <w:rFonts w:ascii="Times New Roman" w:hAnsi="Times New Roman"/>
          <w:b/>
          <w:sz w:val="28"/>
          <w:szCs w:val="28"/>
        </w:rPr>
        <w:t>Логотип проекта «Новоельня-здоровый поселок».</w:t>
      </w:r>
    </w:p>
    <w:p w:rsidR="0092423C" w:rsidRDefault="0092423C" w:rsidP="002454D2">
      <w:pPr>
        <w:jc w:val="both"/>
        <w:rPr>
          <w:sz w:val="28"/>
          <w:szCs w:val="28"/>
        </w:rPr>
      </w:pPr>
    </w:p>
    <w:p w:rsidR="000506E5" w:rsidRDefault="0092423C" w:rsidP="000506E5">
      <w:pPr>
        <w:jc w:val="both"/>
        <w:rPr>
          <w:sz w:val="28"/>
          <w:szCs w:val="28"/>
        </w:rPr>
      </w:pPr>
      <w:r w:rsidRPr="00AE105B">
        <w:rPr>
          <w:rFonts w:cs="Times New Roman"/>
          <w:b/>
          <w:noProof/>
          <w:sz w:val="72"/>
          <w:szCs w:val="72"/>
          <w:lang w:eastAsia="ru-RU" w:bidi="ar-SA"/>
        </w:rPr>
        <w:drawing>
          <wp:anchor distT="0" distB="0" distL="114300" distR="114300" simplePos="0" relativeHeight="251660288" behindDoc="1" locked="0" layoutInCell="1" allowOverlap="1" wp14:anchorId="63D8FD10" wp14:editId="16713159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308737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58" y="21452"/>
                <wp:lineTo x="21458" y="0"/>
                <wp:lineTo x="0" y="0"/>
              </wp:wrapPolygon>
            </wp:wrapTight>
            <wp:docPr id="3" name="Рисунок 3" descr="C:\Users\Valeolog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olog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92423C" w:rsidRDefault="0092423C" w:rsidP="000506E5">
      <w:pPr>
        <w:jc w:val="center"/>
        <w:rPr>
          <w:b/>
          <w:sz w:val="30"/>
          <w:szCs w:val="30"/>
        </w:rPr>
      </w:pPr>
    </w:p>
    <w:p w:rsidR="007B35D2" w:rsidRDefault="007B35D2" w:rsidP="000506E5">
      <w:pPr>
        <w:jc w:val="center"/>
        <w:rPr>
          <w:b/>
          <w:sz w:val="30"/>
          <w:szCs w:val="30"/>
        </w:rPr>
      </w:pPr>
    </w:p>
    <w:p w:rsidR="0092423C" w:rsidRDefault="0092423C" w:rsidP="0092423C">
      <w:pPr>
        <w:rPr>
          <w:b/>
          <w:sz w:val="30"/>
          <w:szCs w:val="30"/>
        </w:rPr>
      </w:pPr>
    </w:p>
    <w:p w:rsidR="000506E5" w:rsidRPr="007B35D2" w:rsidRDefault="000506E5" w:rsidP="007B35D2">
      <w:pPr>
        <w:pStyle w:val="a8"/>
        <w:numPr>
          <w:ilvl w:val="0"/>
          <w:numId w:val="2"/>
        </w:numPr>
        <w:rPr>
          <w:rFonts w:ascii="Times New Roman" w:hAnsi="Times New Roman"/>
          <w:b/>
          <w:sz w:val="30"/>
          <w:szCs w:val="30"/>
        </w:rPr>
      </w:pPr>
      <w:r w:rsidRPr="007B35D2">
        <w:rPr>
          <w:rFonts w:ascii="Times New Roman" w:hAnsi="Times New Roman"/>
          <w:b/>
          <w:sz w:val="30"/>
          <w:szCs w:val="30"/>
        </w:rPr>
        <w:lastRenderedPageBreak/>
        <w:t xml:space="preserve">КРИТЕРИИ ЭФФЕКТИВНОСТИ ПРОФИЛАКТИЧЕСКОГО </w:t>
      </w:r>
      <w:r w:rsidR="007B35D2" w:rsidRPr="007B35D2">
        <w:rPr>
          <w:rFonts w:ascii="Times New Roman" w:hAnsi="Times New Roman"/>
          <w:b/>
          <w:sz w:val="30"/>
          <w:szCs w:val="30"/>
        </w:rPr>
        <w:t xml:space="preserve">ПРОЕКТА </w:t>
      </w:r>
      <w:r w:rsidR="007B35D2">
        <w:rPr>
          <w:rFonts w:ascii="Times New Roman" w:hAnsi="Times New Roman"/>
          <w:b/>
          <w:sz w:val="30"/>
          <w:szCs w:val="30"/>
        </w:rPr>
        <w:t>«</w:t>
      </w:r>
      <w:r w:rsidRPr="007B35D2">
        <w:rPr>
          <w:rFonts w:ascii="Times New Roman" w:hAnsi="Times New Roman"/>
          <w:b/>
          <w:sz w:val="30"/>
          <w:szCs w:val="30"/>
        </w:rPr>
        <w:t>Новоельня – здоровый поселок»</w:t>
      </w:r>
    </w:p>
    <w:p w:rsidR="000506E5" w:rsidRPr="007E08C6" w:rsidRDefault="000506E5" w:rsidP="000506E5">
      <w:pPr>
        <w:jc w:val="both"/>
        <w:rPr>
          <w:sz w:val="30"/>
          <w:szCs w:val="30"/>
        </w:rPr>
      </w:pPr>
      <w:r w:rsidRPr="00E129A2">
        <w:rPr>
          <w:sz w:val="30"/>
          <w:szCs w:val="30"/>
        </w:rPr>
        <w:tab/>
      </w:r>
      <w:r w:rsidRPr="007E08C6">
        <w:rPr>
          <w:sz w:val="30"/>
          <w:szCs w:val="30"/>
        </w:rPr>
        <w:t xml:space="preserve">Оценка эффективности реализации проекта проводится ежегодно на основе данных медико-демографических показателей, анализа заболеваемости населения, результатов социально-гигиенического мониторинга, банка данных показателей и индикаторов Целей устойчивого развития, результатов социологических исследований по завершению мероприятий проекта.   </w:t>
      </w:r>
    </w:p>
    <w:p w:rsidR="000506E5" w:rsidRPr="007E08C6" w:rsidRDefault="000506E5" w:rsidP="000506E5">
      <w:pPr>
        <w:jc w:val="both"/>
        <w:rPr>
          <w:sz w:val="30"/>
          <w:szCs w:val="30"/>
        </w:rPr>
      </w:pPr>
      <w:r w:rsidRPr="007E08C6">
        <w:rPr>
          <w:sz w:val="30"/>
          <w:szCs w:val="30"/>
        </w:rPr>
        <w:tab/>
        <w:t>1.</w:t>
      </w:r>
      <w:r w:rsidRPr="007E08C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К</w:t>
      </w:r>
      <w:r w:rsidRPr="007E08C6">
        <w:rPr>
          <w:b/>
          <w:sz w:val="30"/>
          <w:szCs w:val="30"/>
        </w:rPr>
        <w:t>ритерии</w:t>
      </w:r>
      <w:r w:rsidRPr="007E08C6">
        <w:rPr>
          <w:sz w:val="30"/>
          <w:szCs w:val="30"/>
        </w:rPr>
        <w:t xml:space="preserve"> эффективности государственного профилактического проекта:</w:t>
      </w:r>
    </w:p>
    <w:p w:rsidR="000506E5" w:rsidRPr="005D0686" w:rsidRDefault="000506E5" w:rsidP="000506E5">
      <w:pPr>
        <w:jc w:val="both"/>
        <w:rPr>
          <w:b/>
          <w:sz w:val="30"/>
          <w:szCs w:val="30"/>
        </w:rPr>
      </w:pPr>
      <w:r w:rsidRPr="005D0686">
        <w:rPr>
          <w:b/>
          <w:sz w:val="30"/>
          <w:szCs w:val="30"/>
        </w:rPr>
        <w:t xml:space="preserve">1.1 медико - демографические показатели: 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уровень рождаемости;</w:t>
      </w:r>
    </w:p>
    <w:p w:rsidR="000506E5" w:rsidRDefault="000506E5" w:rsidP="000506E5">
      <w:pPr>
        <w:jc w:val="both"/>
        <w:rPr>
          <w:sz w:val="30"/>
          <w:szCs w:val="30"/>
        </w:rPr>
      </w:pPr>
      <w:r w:rsidRPr="007E08C6">
        <w:rPr>
          <w:sz w:val="30"/>
          <w:szCs w:val="30"/>
        </w:rPr>
        <w:t>уровень смертности;</w:t>
      </w:r>
    </w:p>
    <w:p w:rsidR="000506E5" w:rsidRPr="007E08C6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коэффициент смертности трудоспособного населения.</w:t>
      </w:r>
    </w:p>
    <w:p w:rsidR="000506E5" w:rsidRPr="005D0686" w:rsidRDefault="000506E5" w:rsidP="000506E5">
      <w:pPr>
        <w:jc w:val="both"/>
        <w:rPr>
          <w:b/>
          <w:sz w:val="30"/>
          <w:szCs w:val="30"/>
        </w:rPr>
      </w:pPr>
      <w:r w:rsidRPr="005D0686">
        <w:rPr>
          <w:b/>
          <w:sz w:val="30"/>
          <w:szCs w:val="30"/>
        </w:rPr>
        <w:t>1.2 показатели заболеваемости неинфекционных заболеваний: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E08C6">
        <w:rPr>
          <w:sz w:val="30"/>
          <w:szCs w:val="30"/>
        </w:rPr>
        <w:t xml:space="preserve">первичная заболеваемость онкологическими заболеваниями, 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первичная заболеваемость </w:t>
      </w:r>
      <w:r w:rsidRPr="007E08C6">
        <w:rPr>
          <w:sz w:val="30"/>
          <w:szCs w:val="30"/>
        </w:rPr>
        <w:t xml:space="preserve">болезнями системы кровообращения, 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- первичная заболеваемость сахарным</w:t>
      </w:r>
      <w:r w:rsidRPr="007E08C6">
        <w:rPr>
          <w:sz w:val="30"/>
          <w:szCs w:val="30"/>
        </w:rPr>
        <w:t xml:space="preserve"> диабет</w:t>
      </w:r>
      <w:r>
        <w:rPr>
          <w:sz w:val="30"/>
          <w:szCs w:val="30"/>
        </w:rPr>
        <w:t>ом</w:t>
      </w:r>
      <w:r w:rsidRPr="007E08C6">
        <w:rPr>
          <w:sz w:val="30"/>
          <w:szCs w:val="30"/>
        </w:rPr>
        <w:t xml:space="preserve">, 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первичная заболеваемость болезнями органов дыхания, 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- уровень травматизма (в том числе среди детей и подростков)</w:t>
      </w:r>
      <w:r w:rsidRPr="007E08C6">
        <w:rPr>
          <w:sz w:val="30"/>
          <w:szCs w:val="30"/>
        </w:rPr>
        <w:t xml:space="preserve">, 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- уровень суицидов;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- уровень распространения сколиоза (среди учащихся школ)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- уровень распространения нарушений остроты зрения (среди учащихся школ)</w:t>
      </w:r>
    </w:p>
    <w:p w:rsidR="000506E5" w:rsidRPr="005D0686" w:rsidRDefault="000506E5" w:rsidP="000506E5">
      <w:pPr>
        <w:jc w:val="both"/>
        <w:rPr>
          <w:b/>
          <w:sz w:val="30"/>
          <w:szCs w:val="30"/>
        </w:rPr>
      </w:pPr>
      <w:r w:rsidRPr="005D0686">
        <w:rPr>
          <w:b/>
          <w:sz w:val="30"/>
          <w:szCs w:val="30"/>
        </w:rPr>
        <w:t>2. Показатели состояния общественного здравоохранения: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2.1. показатели диспансеризации населения;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2.2. уровень охвата иммунизацией (по группам населения)</w:t>
      </w:r>
    </w:p>
    <w:p w:rsidR="000506E5" w:rsidRPr="005D0686" w:rsidRDefault="000506E5" w:rsidP="000506E5">
      <w:pPr>
        <w:jc w:val="both"/>
        <w:rPr>
          <w:b/>
          <w:sz w:val="30"/>
          <w:szCs w:val="30"/>
        </w:rPr>
      </w:pPr>
      <w:r w:rsidRPr="005D0686">
        <w:rPr>
          <w:b/>
          <w:sz w:val="30"/>
          <w:szCs w:val="30"/>
        </w:rPr>
        <w:t>3. Социально-экономические показатели: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3.1. уровень доходов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3.2. уровень безработицы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3.3. уровень оздоровления детского и подросткового населения (удельный вес детей и подростков, получающих оздоровление в оздоровительных учреждениях).</w:t>
      </w:r>
    </w:p>
    <w:p w:rsidR="000506E5" w:rsidRPr="005D0686" w:rsidRDefault="000506E5" w:rsidP="000506E5">
      <w:pPr>
        <w:jc w:val="both"/>
        <w:rPr>
          <w:b/>
          <w:sz w:val="30"/>
          <w:szCs w:val="30"/>
        </w:rPr>
      </w:pPr>
      <w:r w:rsidRPr="005D0686">
        <w:rPr>
          <w:b/>
          <w:sz w:val="30"/>
          <w:szCs w:val="30"/>
        </w:rPr>
        <w:t>4. Показатели распространенности поведенческих факторов риска: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- уровень потребления табака и наркотиков</w:t>
      </w:r>
      <w:r w:rsidRPr="007E08C6">
        <w:rPr>
          <w:sz w:val="30"/>
          <w:szCs w:val="30"/>
        </w:rPr>
        <w:t xml:space="preserve">, 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уровень </w:t>
      </w:r>
      <w:r w:rsidRPr="007E08C6">
        <w:rPr>
          <w:sz w:val="30"/>
          <w:szCs w:val="30"/>
        </w:rPr>
        <w:t xml:space="preserve">употребление алкоголя, 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- уровень физической</w:t>
      </w:r>
      <w:r w:rsidRPr="007E08C6">
        <w:rPr>
          <w:sz w:val="30"/>
          <w:szCs w:val="30"/>
        </w:rPr>
        <w:t xml:space="preserve"> актив</w:t>
      </w:r>
      <w:r>
        <w:rPr>
          <w:sz w:val="30"/>
          <w:szCs w:val="30"/>
        </w:rPr>
        <w:t>ности,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уровень потребления овощей и фруктов. 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4.1. удельный вес субъектов социально-экономической деятельности, использующих различные формы материального стимулирования работников, привоженных здоровому образу жизни;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удельный вес субъектов социально-экономической деятельности, </w:t>
      </w:r>
      <w:r>
        <w:rPr>
          <w:sz w:val="30"/>
          <w:szCs w:val="30"/>
        </w:rPr>
        <w:lastRenderedPageBreak/>
        <w:t>объявивших свои территории зонами, свободными от курения;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4.3. уровень загруженности (посещаемости) физкультурно-спортивных сооружений, в том числе в учреждениях образования;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4.4. удельный вес дворовых (внутриквартальных) территорий, оборудованных комплексными спортивными площадками (сооружениями) для занятий физической культурой и спортом;</w:t>
      </w:r>
    </w:p>
    <w:p w:rsidR="000506E5" w:rsidRPr="002854C8" w:rsidRDefault="000506E5" w:rsidP="000506E5">
      <w:pPr>
        <w:jc w:val="both"/>
        <w:rPr>
          <w:sz w:val="30"/>
          <w:szCs w:val="30"/>
        </w:rPr>
      </w:pPr>
      <w:r w:rsidRPr="005D0686">
        <w:rPr>
          <w:b/>
          <w:sz w:val="30"/>
          <w:szCs w:val="30"/>
        </w:rPr>
        <w:t>4</w:t>
      </w:r>
      <w:r w:rsidRPr="002854C8">
        <w:rPr>
          <w:sz w:val="30"/>
          <w:szCs w:val="30"/>
        </w:rPr>
        <w:t>.5. динамика увеличения протяженности велодорожек;</w:t>
      </w:r>
    </w:p>
    <w:p w:rsidR="000506E5" w:rsidRPr="002854C8" w:rsidRDefault="000506E5" w:rsidP="000506E5">
      <w:pPr>
        <w:jc w:val="both"/>
        <w:rPr>
          <w:sz w:val="30"/>
          <w:szCs w:val="30"/>
        </w:rPr>
      </w:pPr>
      <w:r w:rsidRPr="002854C8">
        <w:rPr>
          <w:sz w:val="30"/>
          <w:szCs w:val="30"/>
        </w:rPr>
        <w:t>4.6. динамика увеличения количества велопарковок.</w:t>
      </w:r>
    </w:p>
    <w:p w:rsidR="000506E5" w:rsidRPr="002854C8" w:rsidRDefault="000506E5" w:rsidP="000506E5">
      <w:pPr>
        <w:jc w:val="both"/>
        <w:rPr>
          <w:sz w:val="30"/>
          <w:szCs w:val="30"/>
        </w:rPr>
      </w:pPr>
      <w:r w:rsidRPr="002854C8">
        <w:rPr>
          <w:sz w:val="30"/>
          <w:szCs w:val="30"/>
        </w:rPr>
        <w:t>5. Уровень реализации профилактических программ: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5.1. удельный вес учреждений образования, реализующие проекты гигиенической направленности с целью сохранения и укрепления здоровья учащихся;</w:t>
      </w:r>
    </w:p>
    <w:p w:rsidR="000506E5" w:rsidRDefault="000506E5" w:rsidP="000506E5">
      <w:pPr>
        <w:jc w:val="both"/>
        <w:rPr>
          <w:sz w:val="30"/>
          <w:szCs w:val="30"/>
        </w:rPr>
      </w:pPr>
      <w:r>
        <w:rPr>
          <w:sz w:val="30"/>
          <w:szCs w:val="30"/>
        </w:rPr>
        <w:t>5.2. удельный вес учреждений общего среднего образования внедривших подходы проекта «Школа-территория здоровья».</w:t>
      </w:r>
    </w:p>
    <w:p w:rsidR="000506E5" w:rsidRDefault="000506E5" w:rsidP="000506E5">
      <w:pPr>
        <w:jc w:val="both"/>
        <w:rPr>
          <w:sz w:val="30"/>
          <w:szCs w:val="30"/>
        </w:rPr>
      </w:pPr>
    </w:p>
    <w:p w:rsidR="000506E5" w:rsidRDefault="000506E5" w:rsidP="000506E5">
      <w:pPr>
        <w:jc w:val="both"/>
        <w:rPr>
          <w:sz w:val="30"/>
          <w:szCs w:val="30"/>
        </w:rPr>
      </w:pPr>
    </w:p>
    <w:p w:rsidR="000506E5" w:rsidRPr="009E31C6" w:rsidRDefault="000506E5" w:rsidP="002454D2">
      <w:pPr>
        <w:jc w:val="both"/>
        <w:rPr>
          <w:sz w:val="28"/>
          <w:szCs w:val="28"/>
        </w:rPr>
      </w:pPr>
    </w:p>
    <w:p w:rsidR="0006596A" w:rsidRDefault="0006596A" w:rsidP="002454D2">
      <w:pPr>
        <w:ind w:firstLine="705"/>
        <w:jc w:val="both"/>
        <w:rPr>
          <w:sz w:val="28"/>
          <w:szCs w:val="28"/>
        </w:rPr>
      </w:pPr>
    </w:p>
    <w:p w:rsidR="00D97906" w:rsidRPr="00AE105B" w:rsidRDefault="00D97906" w:rsidP="00AE105B">
      <w:pPr>
        <w:jc w:val="both"/>
        <w:rPr>
          <w:sz w:val="28"/>
          <w:szCs w:val="28"/>
        </w:rPr>
      </w:pPr>
    </w:p>
    <w:sectPr w:rsidR="00D97906" w:rsidRPr="00AE105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857"/>
    <w:multiLevelType w:val="multilevel"/>
    <w:tmpl w:val="CB7CD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19E631C"/>
    <w:multiLevelType w:val="hybridMultilevel"/>
    <w:tmpl w:val="56E26DC8"/>
    <w:lvl w:ilvl="0" w:tplc="19F41EE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F2"/>
    <w:rsid w:val="000309E0"/>
    <w:rsid w:val="000506E5"/>
    <w:rsid w:val="0006596A"/>
    <w:rsid w:val="000949CF"/>
    <w:rsid w:val="000B0E24"/>
    <w:rsid w:val="002410F2"/>
    <w:rsid w:val="002454D2"/>
    <w:rsid w:val="004C28DF"/>
    <w:rsid w:val="005E6829"/>
    <w:rsid w:val="006A5655"/>
    <w:rsid w:val="007B35D2"/>
    <w:rsid w:val="0092423C"/>
    <w:rsid w:val="00AE105B"/>
    <w:rsid w:val="00BE4773"/>
    <w:rsid w:val="00C245E0"/>
    <w:rsid w:val="00C449B3"/>
    <w:rsid w:val="00D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7993F-24E7-409A-B0A8-439574FC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0949CF"/>
    <w:pPr>
      <w:widowControl/>
      <w:ind w:left="720"/>
      <w:contextualSpacing/>
      <w:jc w:val="both"/>
    </w:pPr>
    <w:rPr>
      <w:rFonts w:ascii="Arial" w:eastAsia="Times New Roman" w:hAnsi="Arial" w:cs="Times New Roman"/>
      <w:spacing w:val="-5"/>
      <w:kern w:val="0"/>
      <w:sz w:val="20"/>
      <w:szCs w:val="20"/>
      <w:lang w:eastAsia="en-US" w:bidi="ar-SA"/>
    </w:rPr>
  </w:style>
  <w:style w:type="character" w:customStyle="1" w:styleId="fontstyle01">
    <w:name w:val="fontstyle01"/>
    <w:uiPriority w:val="99"/>
    <w:rsid w:val="006A5655"/>
    <w:rPr>
      <w:rFonts w:ascii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2423C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23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dc:description/>
  <cp:lastModifiedBy>Valeolog</cp:lastModifiedBy>
  <cp:revision>2</cp:revision>
  <cp:lastPrinted>2024-06-03T04:31:00Z</cp:lastPrinted>
  <dcterms:created xsi:type="dcterms:W3CDTF">2024-06-03T05:34:00Z</dcterms:created>
  <dcterms:modified xsi:type="dcterms:W3CDTF">2024-06-03T05:34:00Z</dcterms:modified>
  <dc:language>ru-RU</dc:language>
</cp:coreProperties>
</file>